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China,</w:t>
      </w:r>
      <w:r>
        <w:t xml:space="preserve"> </w:t>
      </w:r>
      <w:r>
        <w:t xml:space="preserve">Beijing</w:t>
      </w:r>
    </w:p>
    <w:bookmarkStart w:id="25" w:name="X1da8e55080038fbcafd68e8815dea5d2f830347"/>
    <w:p>
      <w:pPr>
        <w:pStyle w:val="Heading1"/>
      </w:pPr>
      <w:r>
        <w:t xml:space="preserve">The Pulse of the Capital: A Reflection on Being an Electrical Engineer in China, Beijing</w:t>
      </w:r>
    </w:p>
    <w:p>
      <w:pPr>
        <w:pStyle w:val="FirstParagraph"/>
      </w:pPr>
      <w:r>
        <w:t xml:space="preserve">The experience of working as an</w:t>
      </w:r>
      <w:r>
        <w:t xml:space="preserve"> </w:t>
      </w:r>
      <w:r>
        <w:rPr>
          <w:bCs/>
          <w:b/>
        </w:rPr>
        <w:t xml:space="preserve">Electrical Engineer</w:t>
      </w:r>
      <w:r>
        <w:t xml:space="preserve"> </w:t>
      </w:r>
      <w:r>
        <w:t xml:space="preserve">is fundamentally shaped by the environment in which one practices. While engineering principles remain universal constants across borders, the application of these principles is deeply cultural, economic, and infrastructural. Nowhere is this intersection more profound than in Beijing, China’s capital and a global epicenter of technological innovation. To reflect on my time as an</w:t>
      </w:r>
      <w:r>
        <w:t xml:space="preserve"> </w:t>
      </w:r>
      <w:r>
        <w:rPr>
          <w:bCs/>
          <w:b/>
        </w:rPr>
        <w:t xml:space="preserve">Electrical Engineer</w:t>
      </w:r>
      <w:r>
        <w:t xml:space="preserve"> </w:t>
      </w:r>
      <w:r>
        <w:t xml:space="preserve">in</w:t>
      </w:r>
      <w:r>
        <w:t xml:space="preserve"> </w:t>
      </w:r>
      <w:r>
        <w:rPr>
          <w:bCs/>
          <w:b/>
        </w:rPr>
        <w:t xml:space="preserve">China Beijing</w:t>
      </w:r>
      <w:r>
        <w:t xml:space="preserve"> </w:t>
      </w:r>
      <w:r>
        <w:t xml:space="preserve">is to reflect on a period of intense acceleration, cultural adaptation, and professional evolution within one of the world's most dynamic urban landscapes.</w:t>
      </w:r>
    </w:p>
    <w:bookmarkStart w:id="20" w:name="the-scale-and-speed-of-innovation"/>
    <w:p>
      <w:pPr>
        <w:pStyle w:val="Heading2"/>
      </w:pPr>
      <w:r>
        <w:t xml:space="preserve">The Scale and Speed of Innovation</w:t>
      </w:r>
    </w:p>
    <w:p>
      <w:pPr>
        <w:pStyle w:val="FirstParagraph"/>
      </w:pPr>
      <w:r>
        <w:t xml:space="preserve">The first thing that strikes any engineer arriving in</w:t>
      </w:r>
      <w:r>
        <w:t xml:space="preserve"> </w:t>
      </w:r>
      <w:r>
        <w:rPr>
          <w:bCs/>
          <w:b/>
        </w:rPr>
        <w:t xml:space="preserve">China Beijing</w:t>
      </w:r>
      <w:r>
        <w:t xml:space="preserve"> </w:t>
      </w:r>
      <w:r>
        <w:t xml:space="preserve">is the sheer scale at which infrastructure projects are conceived and executed. In many Western contexts, urban planning can be slow, burdened by bureaucratic hurdles and extensive public consultation periods. However, in Beijing, the pace is relentless. As an</w:t>
      </w:r>
      <w:r>
        <w:t xml:space="preserve"> </w:t>
      </w:r>
      <w:r>
        <w:rPr>
          <w:bCs/>
          <w:b/>
        </w:rPr>
        <w:t xml:space="preserve">Electrical Engineer</w:t>
      </w:r>
      <w:r>
        <w:t xml:space="preserve">, I found myself working on projects where timelines were measured in weeks rather than months.</w:t>
      </w:r>
    </w:p>
    <w:p>
      <w:pPr>
        <w:pStyle w:val="BodyText"/>
      </w:pPr>
      <w:r>
        <w:t xml:space="preserve">This speed is not merely a matter of efficiency; it represents a different philosophical approach to engineering and development. In</w:t>
      </w:r>
      <w:r>
        <w:t xml:space="preserve"> </w:t>
      </w:r>
      <w:r>
        <w:rPr>
          <w:bCs/>
          <w:b/>
        </w:rPr>
        <w:t xml:space="preserve">China Beijing</w:t>
      </w:r>
      <w:r>
        <w:t xml:space="preserve">, the government’s strategic vision often translates directly into immediate action. For instance, the rapid deployment of smart grid technologies across the city required engineers to adapt quickly to new standards and integrate legacy systems with cutting-edge IoT (Internet of Things) solutions. The challenge was not just technical but logistical: coordinating between multiple stakeholders, suppliers, and regulatory bodies in a hyper-competitive market. This experience taught me that being an</w:t>
      </w:r>
      <w:r>
        <w:t xml:space="preserve"> </w:t>
      </w:r>
      <w:r>
        <w:rPr>
          <w:bCs/>
          <w:b/>
        </w:rPr>
        <w:t xml:space="preserve">Electrical Engineer</w:t>
      </w:r>
      <w:r>
        <w:t xml:space="preserve"> </w:t>
      </w:r>
      <w:r>
        <w:t xml:space="preserve">in such an environment requires agility, resilience, and the ability to make high-stakes decisions with incomplete information.</w:t>
      </w:r>
    </w:p>
    <w:bookmarkEnd w:id="20"/>
    <w:bookmarkStart w:id="21" w:name="X913acc69fe600b62cb0c33bee8dd87e37ee6657"/>
    <w:p>
      <w:pPr>
        <w:pStyle w:val="Heading2"/>
      </w:pPr>
      <w:r>
        <w:t xml:space="preserve">The Intersection of Tradition and Technology</w:t>
      </w:r>
    </w:p>
    <w:p>
      <w:pPr>
        <w:pStyle w:val="FirstParagraph"/>
      </w:pPr>
      <w:r>
        <w:rPr>
          <w:bCs/>
          <w:b/>
        </w:rPr>
        <w:t xml:space="preserve">China Beijing</w:t>
      </w:r>
      <w:r>
        <w:t xml:space="preserve"> </w:t>
      </w:r>
      <w:r>
        <w:t xml:space="preserve">is a city of contrasts. It is a metropolis where ancient history sits side-by-side with futuristic skyscrapers. As an</w:t>
      </w:r>
      <w:r>
        <w:t xml:space="preserve"> </w:t>
      </w:r>
      <w:r>
        <w:rPr>
          <w:bCs/>
          <w:b/>
        </w:rPr>
        <w:t xml:space="preserve">Electrical Engineer</w:t>
      </w:r>
      <w:r>
        <w:t xml:space="preserve">, this juxtaposition presented unique challenges and opportunities. Retrofitting electrical systems in historic buildings, such as those in the hutongs (traditional alleyways), required delicate precision to preserve cultural heritage while meeting modern safety and energy efficiency standards.</w:t>
      </w:r>
    </w:p>
    <w:p>
      <w:pPr>
        <w:pStyle w:val="BodyText"/>
      </w:pPr>
      <w:r>
        <w:t xml:space="preserve">In contrast, the construction of new districts like Yizhuang or Haidian’s tech hubs allowed for greenfield development. Here, I was able to implement state-of-the-art renewable energy solutions, including solar photovoltaic arrays integrated into building facades and advanced battery storage systems. The government’s aggressive push towards carbon neutrality has made</w:t>
      </w:r>
      <w:r>
        <w:t xml:space="preserve"> </w:t>
      </w:r>
      <w:r>
        <w:rPr>
          <w:bCs/>
          <w:b/>
        </w:rPr>
        <w:t xml:space="preserve">China Beijing</w:t>
      </w:r>
      <w:r>
        <w:t xml:space="preserve"> </w:t>
      </w:r>
      <w:r>
        <w:t xml:space="preserve">a testing ground for sustainable engineering practices. As an</w:t>
      </w:r>
      <w:r>
        <w:t xml:space="preserve"> </w:t>
      </w:r>
      <w:r>
        <w:rPr>
          <w:bCs/>
          <w:b/>
        </w:rPr>
        <w:t xml:space="preserve">Electrical Engineer</w:t>
      </w:r>
      <w:r>
        <w:t xml:space="preserve">, contributing to these initiatives provided a profound sense of purpose. It was not just about maintaining power; it was about shaping the future of urban sustainability.</w:t>
      </w:r>
    </w:p>
    <w:bookmarkEnd w:id="21"/>
    <w:bookmarkStart w:id="22" w:name="cultural-dynamics-and-communication"/>
    <w:p>
      <w:pPr>
        <w:pStyle w:val="Heading2"/>
      </w:pPr>
      <w:r>
        <w:t xml:space="preserve">Cultural Dynamics and Communication</w:t>
      </w:r>
    </w:p>
    <w:p>
      <w:pPr>
        <w:pStyle w:val="FirstParagraph"/>
      </w:pPr>
      <w:r>
        <w:t xml:space="preserve">Beyond the technical aspects, working in</w:t>
      </w:r>
      <w:r>
        <w:t xml:space="preserve"> </w:t>
      </w:r>
      <w:r>
        <w:rPr>
          <w:bCs/>
          <w:b/>
        </w:rPr>
        <w:t xml:space="preserve">China Beijing</w:t>
      </w:r>
      <w:r>
        <w:t xml:space="preserve"> </w:t>
      </w:r>
      <w:r>
        <w:t xml:space="preserve">required significant cultural adaptation. The concept of "guanxi" (relationships) plays a crucial role in business and engineering projects. Building trust with local partners, suppliers, and government officials is not just a soft skill but a critical component of project success. As an</w:t>
      </w:r>
      <w:r>
        <w:t xml:space="preserve"> </w:t>
      </w:r>
      <w:r>
        <w:rPr>
          <w:bCs/>
          <w:b/>
        </w:rPr>
        <w:t xml:space="preserve">Electrical Engineer</w:t>
      </w:r>
      <w:r>
        <w:t xml:space="preserve">, I learned that technical expertise alone is insufficient; one must also navigate the social fabric of the workplace.</w:t>
      </w:r>
    </w:p>
    <w:p>
      <w:pPr>
        <w:pStyle w:val="BodyText"/>
      </w:pPr>
      <w:r>
        <w:t xml:space="preserve">Communication styles also differed markedly from Western norms. Directness was often tempered with indirectness to maintain harmony and face. This required me to become a more attentive listener, reading between the lines and understanding implicit expectations. In meetings, silence did not necessarily mean disagreement; it could indicate contemplation or respect for hierarchy. Adapting to these nuances was essential for effective collaboration and ensuring that engineering solutions were not only technically sound but also culturally acceptable.</w:t>
      </w:r>
    </w:p>
    <w:bookmarkEnd w:id="22"/>
    <w:bookmarkStart w:id="23" w:name="the-human-element-in-a-high-tech-world"/>
    <w:p>
      <w:pPr>
        <w:pStyle w:val="Heading2"/>
      </w:pPr>
      <w:r>
        <w:t xml:space="preserve">The Human Element in a High-Tech World</w:t>
      </w:r>
    </w:p>
    <w:p>
      <w:pPr>
        <w:pStyle w:val="FirstParagraph"/>
      </w:pPr>
      <w:r>
        <w:t xml:space="preserve">Despite the high-tech environment, the human element remained central to my role as an</w:t>
      </w:r>
      <w:r>
        <w:t xml:space="preserve"> </w:t>
      </w:r>
      <w:r>
        <w:rPr>
          <w:bCs/>
          <w:b/>
        </w:rPr>
        <w:t xml:space="preserve">Electrical Engineer</w:t>
      </w:r>
      <w:r>
        <w:t xml:space="preserve">. In</w:t>
      </w:r>
      <w:r>
        <w:t xml:space="preserve"> </w:t>
      </w:r>
      <w:r>
        <w:rPr>
          <w:bCs/>
          <w:b/>
        </w:rPr>
        <w:t xml:space="preserve">China Beijing</w:t>
      </w:r>
      <w:r>
        <w:t xml:space="preserve">, I had the privilege of working alongside brilliant minds from diverse backgrounds. The collaborative spirit was palpable, with teams often working late hours to meet critical deadlines. This dedication was fueled by a shared sense of national pride and the desire to push China’s technological boundaries.</w:t>
      </w:r>
    </w:p>
    <w:p>
      <w:pPr>
        <w:pStyle w:val="BodyText"/>
      </w:pPr>
      <w:r>
        <w:t xml:space="preserve">I recall a particular project involving the modernization of Beijing’s subway system. As an</w:t>
      </w:r>
      <w:r>
        <w:t xml:space="preserve"> </w:t>
      </w:r>
      <w:r>
        <w:rPr>
          <w:bCs/>
          <w:b/>
        </w:rPr>
        <w:t xml:space="preserve">Electrical Engineer</w:t>
      </w:r>
      <w:r>
        <w:t xml:space="preserve">, I was responsible for upgrading signaling and power distribution systems to handle increased passenger loads safely. The project required coordination with hundreds of technicians, architects, and city planners. It was a testament to the collective effort that made such a massive undertaking possible. Seeing the final result—a smoother, safer, and more energy-efficient transit system—was incredibly rewarding.</w:t>
      </w:r>
    </w:p>
    <w:bookmarkEnd w:id="23"/>
    <w:bookmarkStart w:id="24" w:name="looking-forward"/>
    <w:p>
      <w:pPr>
        <w:pStyle w:val="Heading2"/>
      </w:pPr>
      <w:r>
        <w:t xml:space="preserve">Looking Forward</w:t>
      </w:r>
    </w:p>
    <w:p>
      <w:pPr>
        <w:pStyle w:val="FirstParagraph"/>
      </w:pPr>
      <w:r>
        <w:t xml:space="preserve">In conclusion, my tenure as an</w:t>
      </w:r>
      <w:r>
        <w:t xml:space="preserve"> </w:t>
      </w:r>
      <w:r>
        <w:rPr>
          <w:bCs/>
          <w:b/>
        </w:rPr>
        <w:t xml:space="preserve">Electrical Engineer</w:t>
      </w:r>
      <w:r>
        <w:t xml:space="preserve"> </w:t>
      </w:r>
      <w:r>
        <w:t xml:space="preserve">in</w:t>
      </w:r>
      <w:r>
        <w:t xml:space="preserve"> </w:t>
      </w:r>
      <w:r>
        <w:rPr>
          <w:bCs/>
          <w:b/>
        </w:rPr>
        <w:t xml:space="preserve">China Beijing</w:t>
      </w:r>
    </w:p>
    <w:p>
      <w:pPr>
        <w:pStyle w:val="BodyText"/>
      </w:pPr>
      <w:r>
        <w:t xml:space="preserve">As</w:t>
      </w:r>
      <w:r>
        <w:t xml:space="preserve"> </w:t>
      </w:r>
      <w:r>
        <w:rPr>
          <w:bCs/>
          <w:b/>
        </w:rPr>
        <w:t xml:space="preserve">China Beijing</w:t>
      </w:r>
      <w:r>
        <w:t xml:space="preserve">Electrical Engineer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an Electrical Engineer in China, Beijing</dc:title>
  <dc:creator/>
  <dc:language>en</dc:language>
  <cp:keywords/>
  <dcterms:created xsi:type="dcterms:W3CDTF">2026-07-29T20:08:16Z</dcterms:created>
  <dcterms:modified xsi:type="dcterms:W3CDTF">2026-07-29T20:08:16Z</dcterms:modified>
</cp:coreProperties>
</file>

<file path=docProps/custom.xml><?xml version="1.0" encoding="utf-8"?>
<Properties xmlns="http://schemas.openxmlformats.org/officeDocument/2006/custom-properties" xmlns:vt="http://schemas.openxmlformats.org/officeDocument/2006/docPropsVTypes"/>
</file>