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4f34833891d8fe5e8072412fdca1f90b37bb8e"/>
    <w:p>
      <w:pPr>
        <w:pStyle w:val="Heading1"/>
      </w:pPr>
      <w:r>
        <w:t xml:space="preserve">A Reflection on the Role of the Electrical Engineer in Modern Society</w:t>
      </w:r>
    </w:p>
    <w:p>
      <w:pPr>
        <w:pStyle w:val="FirstParagraph"/>
      </w:pPr>
      <w:r>
        <w:t xml:space="preserve">A Special Focus on the Context of Iran, Tehran</w:t>
      </w:r>
    </w:p>
    <w:p>
      <w:pPr>
        <w:pStyle w:val="BodyText"/>
      </w:pPr>
      <w:r>
        <w:t xml:space="preserve">The study and practice of engineering are not merely academic pursuits; they are profound responsibilities that shape the infrastructure, economy, and daily lives of societies. Among all disciplines within engineering, electrical engineering stands out as a fundamental pillar upon which modern civilization rests. From the moment one wakes up to an alarm clock powered by a grid connected to distant power plants, to the smartphone in one’s pocket that communicates via invisible waves across continents, electrical engineers are the unseen architects of convenience and progress. Writing this reflection specifically within the context of</w:t>
      </w:r>
      <w:r>
        <w:t xml:space="preserve"> </w:t>
      </w:r>
      <w:r>
        <w:rPr>
          <w:bCs/>
          <w:b/>
        </w:rPr>
        <w:t xml:space="preserve">Iran Tehran</w:t>
      </w:r>
      <w:r>
        <w:t xml:space="preserve"> </w:t>
      </w:r>
      <w:r>
        <w:t xml:space="preserve">adds a layer of complexity, urgency, and cultural significance to these general truths. In a city characterized by rapid urbanization, historical depth, and distinct environmental challenges, the role of the electrical engineer transcends technical problem-solving to become an act of societal stewardship.</w:t>
      </w:r>
    </w:p>
    <w:bookmarkStart w:id="20" w:name="X6fd592077485f6164d8b406b9d6f7ed50b06848"/>
    <w:p>
      <w:pPr>
        <w:pStyle w:val="Heading2"/>
      </w:pPr>
      <w:r>
        <w:t xml:space="preserve">The Ubiquity and Complexity of Electrical Engineering</w:t>
      </w:r>
    </w:p>
    <w:p>
      <w:pPr>
        <w:pStyle w:val="FirstParagraph"/>
      </w:pPr>
      <w:r>
        <w:t xml:space="preserve">To reflect on what it means to be an</w:t>
      </w:r>
      <w:r>
        <w:t xml:space="preserve"> </w:t>
      </w:r>
      <w:r>
        <w:rPr>
          <w:bCs/>
          <w:b/>
        </w:rPr>
        <w:t xml:space="preserve">Electrical Engineer</w:t>
      </w:r>
      <w:r>
        <w:t xml:space="preserve"> </w:t>
      </w:r>
      <w:r>
        <w:t xml:space="preserve">is to acknowledge the sheer breadth of their influence. Unlike other branches that may focus on tangible structures or chemical processes, electrical engineering deals with the fundamental forces of nature: electricity, magnetism, and electromagnetism. This discipline is interdisciplinary by nature, bridging physics, computer science, mathematics, and materials science. An electrical engineer must possess a unique cognitive flexibility—able to design complex microchips in the morning and troubleshoot high-voltage transmission lines in the afternoon.</w:t>
      </w:r>
    </w:p>
    <w:p>
      <w:pPr>
        <w:pStyle w:val="BodyText"/>
      </w:pPr>
      <w:r>
        <w:t xml:space="preserve">In any society, this profession requires a blend of rigorous analytical thinking and creative innovation. It is not enough to understand how current flows; one must envision how energy can be generated more sustainably, distributed more efficiently, and utilized with greater intelligence. The ethical dimension of this work cannot be overstated. Electrical engineers hold the power to keep hospitals running during crises or leave entire cities in darkness during outages. Their decisions impact public safety, environmental sustainability, and economic stability.</w:t>
      </w:r>
    </w:p>
    <w:bookmarkEnd w:id="20"/>
    <w:bookmarkStart w:id="21" w:name="the-specific-context-challenges-in-iran"/>
    <w:p>
      <w:pPr>
        <w:pStyle w:val="Heading2"/>
      </w:pPr>
      <w:r>
        <w:t xml:space="preserve">The Specific Context: Challenges in Iran</w:t>
      </w:r>
    </w:p>
    <w:p>
      <w:pPr>
        <w:pStyle w:val="FirstParagraph"/>
      </w:pPr>
      <w:r>
        <w:t xml:space="preserve">When we shift our gaze to</w:t>
      </w:r>
      <w:r>
        <w:t xml:space="preserve"> </w:t>
      </w:r>
      <w:r>
        <w:rPr>
          <w:bCs/>
          <w:b/>
        </w:rPr>
        <w:t xml:space="preserve">Iran Tehran</w:t>
      </w:r>
      <w:r>
        <w:t xml:space="preserve">, the abstract principles of electrical engineering become grounded in a specific set of historical, geographic, and geopolitical realities. Iran is a nation rich in energy resources, particularly oil and natural gas. However, this abundance has historically led to inefficiencies in energy consumption and a heavy reliance on fossil fuels for electricity generation. For the electrical engineer working within</w:t>
      </w:r>
      <w:r>
        <w:t xml:space="preserve"> </w:t>
      </w:r>
      <w:r>
        <w:rPr>
          <w:bCs/>
          <w:b/>
        </w:rPr>
        <w:t xml:space="preserve">Iran Tehran</w:t>
      </w:r>
      <w:r>
        <w:t xml:space="preserve">, the primary challenge is not necessarily resource scarcity, but rather efficiency management, grid stability, and the urgent need for diversification.</w:t>
      </w:r>
    </w:p>
    <w:p>
      <w:pPr>
        <w:pStyle w:val="BodyText"/>
      </w:pPr>
      <w:r>
        <w:t xml:space="preserve">Tehran, as the capital and a sprawling megacity of over nine million people in its metropolitan area, faces unique infrastructural pressures. The city’s topography—situated at the foot of the Alborz mountains—is susceptible to seismic activity. Therefore, electrical infrastructure must be designed with resilience and redundancy in mind. Earthquakes can sever transmission lines and damage substations, leading to cascading failures that paralyze emergency services and communication networks. In this context, an</w:t>
      </w:r>
      <w:r>
        <w:t xml:space="preserve"> </w:t>
      </w:r>
      <w:r>
        <w:rPr>
          <w:bCs/>
          <w:b/>
        </w:rPr>
        <w:t xml:space="preserve">Electrical Engineer</w:t>
      </w:r>
      <w:r>
        <w:t xml:space="preserve"> </w:t>
      </w:r>
      <w:r>
        <w:t xml:space="preserve">is not just a technician; they are a critical component of national security and disaster preparedness.</w:t>
      </w:r>
    </w:p>
    <w:bookmarkEnd w:id="21"/>
    <w:bookmarkStart w:id="22" w:name="Xb22e58efdd78293ec84cc2f65babdfe5968acf0"/>
    <w:p>
      <w:pPr>
        <w:pStyle w:val="Heading2"/>
      </w:pPr>
      <w:r>
        <w:t xml:space="preserve">The Urban Tapestry: Tehran as a Living Laboratory</w:t>
      </w:r>
    </w:p>
    <w:p>
      <w:pPr>
        <w:pStyle w:val="FirstParagraph"/>
      </w:pPr>
      <w:r>
        <w:t xml:space="preserve">Tehran serves as a living laboratory for electrical innovation. The city is currently grappling with the dual pressures of population growth and environmental degradation, particularly air pollution. Traditional methods of power generation contribute significantly to this issue. Consequently, the modern electrical engineer in</w:t>
      </w:r>
      <w:r>
        <w:t xml:space="preserve"> </w:t>
      </w:r>
      <w:r>
        <w:rPr>
          <w:bCs/>
          <w:b/>
        </w:rPr>
        <w:t xml:space="preserve">Iran Tehran</w:t>
      </w:r>
      <w:r>
        <w:t xml:space="preserve"> </w:t>
      </w:r>
      <w:r>
        <w:t xml:space="preserve">is increasingly focused on renewable energy integration. Solar potential in Iran is among the highest in the world, yet its utilization remains relatively low compared to its potential. The transition toward smart grids, solar farms on suburban rooftops, and wind farms in northern provinces requires sophisticated engineering solutions.</w:t>
      </w:r>
    </w:p>
    <w:p>
      <w:pPr>
        <w:pStyle w:val="BodyText"/>
      </w:pPr>
      <w:r>
        <w:t xml:space="preserve">Furthermore, the water crisis facing Tehran adds another layer of complexity. Water treatment and pumping stations are electricity-intensive facilities. Ensuring a reliable power supply for these critical utilities is paramount for public health. The electrical engineer must therefore optimize load management systems to ensure that critical infrastructure never goes offline, even during peak demand hours in the summer or cold snaps in the winter.</w:t>
      </w:r>
    </w:p>
    <w:bookmarkEnd w:id="22"/>
    <w:bookmarkStart w:id="23" w:name="the-human-element-culture-and-education"/>
    <w:p>
      <w:pPr>
        <w:pStyle w:val="Heading2"/>
      </w:pPr>
      <w:r>
        <w:t xml:space="preserve">The Human Element: Culture and Education</w:t>
      </w:r>
    </w:p>
    <w:p>
      <w:pPr>
        <w:pStyle w:val="FirstParagraph"/>
      </w:pPr>
      <w:r>
        <w:t xml:space="preserve">Reflecting on the profession also requires looking at the human element. The educational system in Iran places a strong emphasis on mathematics and sciences, producing a large cohort of talented young engineers. However, there is often a gap between academic curriculum and industry needs, exacerbated by international sanctions that limit access to cutting-edge global technologies and software tools. An</w:t>
      </w:r>
      <w:r>
        <w:t xml:space="preserve"> </w:t>
      </w:r>
      <w:r>
        <w:rPr>
          <w:bCs/>
          <w:b/>
        </w:rPr>
        <w:t xml:space="preserve">Electrical Engineer</w:t>
      </w:r>
      <w:r>
        <w:t xml:space="preserve"> </w:t>
      </w:r>
      <w:r>
        <w:t xml:space="preserve">in Tehran must be resourceful, often relying on open-source alternatives or reverse-engineering solutions when proprietary hardware is inaccessible.</w:t>
      </w:r>
    </w:p>
    <w:p>
      <w:pPr>
        <w:pStyle w:val="BodyText"/>
      </w:pPr>
      <w:r>
        <w:t xml:space="preserve">This constraint has fostered a culture of ingenuity. Iranian engineers have demonstrated remarkable capability in maintaining existing infrastructure and developing localized solutions for power electronics and control systems. Yet, collaboration with the global engineering community remains vital for advancement in fields like quantum computing, advanced nanotechnology, and next-generation telecommunications (such as 5G/6G integration). The reflection here is one of resilience: despite external pressures, the pursuit of technical excellence continues.</w:t>
      </w:r>
    </w:p>
    <w:bookmarkEnd w:id="23"/>
    <w:bookmarkStart w:id="24" w:name="X7fb5307b5c16173db559c8bc8d76127fb9c30f3"/>
    <w:p>
      <w:pPr>
        <w:pStyle w:val="Heading2"/>
      </w:pPr>
      <w:r>
        <w:t xml:space="preserve">Looking Forward: Sustainability and Smart Cities</w:t>
      </w:r>
    </w:p>
    <w:p>
      <w:pPr>
        <w:pStyle w:val="FirstParagraph"/>
      </w:pPr>
      <w:r>
        <w:t xml:space="preserve">The future of electrical engineering in</w:t>
      </w:r>
      <w:r>
        <w:t xml:space="preserve"> </w:t>
      </w:r>
      <w:r>
        <w:rPr>
          <w:bCs/>
          <w:b/>
        </w:rPr>
        <w:t xml:space="preserve">Iran Tehran</w:t>
      </w:r>
      <w:r>
        <w:t xml:space="preserve"> </w:t>
      </w:r>
      <w:r>
        <w:t xml:space="preserve">lies in the concept of the "Smart City." Tehran is gradually adopting smart metering technologies and intelligent traffic systems that rely on robust electrical and data networks. The integration of Internet of Things (IoT) devices into urban management requires engineers who understand both hardware limitations and cybersecurity threats. As cities expand, so too does the need for decentralized energy resources, such as microgrids that can operate independently from the main grid during emergencies.</w:t>
      </w:r>
    </w:p>
    <w:p>
      <w:pPr>
        <w:pStyle w:val="BodyText"/>
      </w:pPr>
      <w:r>
        <w:t xml:space="preserve">Moreover, there is a growing awareness among Iranian society regarding environmental responsibility. Younger generations of engineers are more likely to prioritize green technologies and sustainable design practices. This cultural shift will drive demand for engineers who can design energy-efficient buildings, optimize industrial processes to reduce waste, and advocate for policies that support renewable energy adoption.</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Electrical Engineer</w:t>
      </w:r>
      <w:r>
        <w:t xml:space="preserve"> </w:t>
      </w:r>
      <w:r>
        <w:t xml:space="preserve">is a vocation of immense scope and responsibility. It demands continuous learning, adaptability, and a strong ethical compass. When applied to the specific context of</w:t>
      </w:r>
      <w:r>
        <w:t xml:space="preserve"> </w:t>
      </w:r>
      <w:r>
        <w:rPr>
          <w:bCs/>
          <w:b/>
        </w:rPr>
        <w:t xml:space="preserve">Iran Tehran</w:t>
      </w:r>
      <w:r>
        <w:t xml:space="preserve">, these qualities are even more critical due to the unique intersection of seismic risks, environmental pressures, economic sanctions, and historical significance.</w:t>
      </w:r>
    </w:p>
    <w:p>
      <w:pPr>
        <w:pStyle w:val="BodyText"/>
      </w:pPr>
      <w:r>
        <w:t xml:space="preserve">The electrical engineer in this region is tasked with keeping the lights on not just for aesthetic comfort, but for survival and development. They are bridge-builders between tradition and modernity, between local resources and global technologies. As Tehran continues to evolve into a modern metropolis while preserving its rich heritage, the role of the electrical engineer will remain indispensable. They are the custodians of energy, the architects of connectivity, and essential contributors to the future well-being of millions. This reflection underscores that engineering is not just about circuits and code; it is about people, places like</w:t>
      </w:r>
      <w:r>
        <w:t xml:space="preserve"> </w:t>
      </w:r>
      <w:r>
        <w:rPr>
          <w:bCs/>
          <w:b/>
        </w:rPr>
        <w:t xml:space="preserve">Iran Tehran</w:t>
      </w:r>
      <w:r>
        <w:t xml:space="preserve">, and building a resilient future for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2026-07-29T18:15:02Z</dcterms:created>
  <dcterms:modified xsi:type="dcterms:W3CDTF">2026-07-29T18:15:02Z</dcterms:modified>
</cp:coreProperties>
</file>

<file path=docProps/custom.xml><?xml version="1.0" encoding="utf-8"?>
<Properties xmlns="http://schemas.openxmlformats.org/officeDocument/2006/custom-properties" xmlns:vt="http://schemas.openxmlformats.org/officeDocument/2006/docPropsVTypes"/>
</file>