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Intersection</w:t>
      </w:r>
      <w:r>
        <w:t xml:space="preserve"> </w:t>
      </w:r>
      <w:r>
        <w:t xml:space="preserve">of</w:t>
      </w:r>
      <w:r>
        <w:t xml:space="preserve"> </w:t>
      </w:r>
      <w:r>
        <w:t xml:space="preserve">Electrical</w:t>
      </w:r>
      <w:r>
        <w:t xml:space="preserve"> </w:t>
      </w:r>
      <w:r>
        <w:t xml:space="preserve">Engineering</w:t>
      </w:r>
      <w:r>
        <w:t xml:space="preserve"> </w:t>
      </w:r>
      <w:r>
        <w:t xml:space="preserve">and</w:t>
      </w:r>
      <w:r>
        <w:t xml:space="preserve"> </w:t>
      </w:r>
      <w:r>
        <w:t xml:space="preserve">the</w:t>
      </w:r>
      <w:r>
        <w:t xml:space="preserve"> </w:t>
      </w:r>
      <w:r>
        <w:t xml:space="preserve">Soul</w:t>
      </w:r>
      <w:r>
        <w:t xml:space="preserve"> </w:t>
      </w:r>
      <w:r>
        <w:t xml:space="preserve">of</w:t>
      </w:r>
      <w:r>
        <w:t xml:space="preserve"> </w:t>
      </w:r>
      <w:r>
        <w:t xml:space="preserve">Kyoto</w:t>
      </w:r>
    </w:p>
    <w:bookmarkStart w:id="25" w:name="X4322452170935cbcee381b3059a9a9e3eebc4f1"/>
    <w:p>
      <w:pPr>
        <w:pStyle w:val="Heading1"/>
      </w:pPr>
      <w:r>
        <w:t xml:space="preserve">Bridging Tradition and Innovation: A Reflection on the Role of the Electrical Engineer in Japan Kyoto</w:t>
      </w:r>
    </w:p>
    <w:p>
      <w:pPr>
        <w:pStyle w:val="FirstParagraph"/>
      </w:pPr>
      <w:r>
        <w:t xml:space="preserve">To understand the significance of being an</w:t>
      </w:r>
      <w:r>
        <w:t xml:space="preserve"> </w:t>
      </w:r>
      <w:r>
        <w:rPr>
          <w:bCs/>
          <w:b/>
        </w:rPr>
        <w:t xml:space="preserve">Electrical Engineer</w:t>
      </w:r>
      <w:r>
        <w:t xml:space="preserve"> </w:t>
      </w:r>
      <w:r>
        <w:t xml:space="preserve">within the context of</w:t>
      </w:r>
      <w:r>
        <w:t xml:space="preserve"> </w:t>
      </w:r>
      <w:r>
        <w:rPr>
          <w:bCs/>
          <w:b/>
        </w:rPr>
        <w:t xml:space="preserve">JAPAN KYOTO</w:t>
      </w:r>
      <w:r>
        <w:t xml:space="preserve">, one must first dismantle the superficial dichotomy often presented to outsiders: that of a city frozen in time versus a hub of futuristic technology. This reflection paper serves as an exploration into how modern electrical infrastructure seamlessly integrates with ancient cultural heritage, creating a unique ecosystem where the past and future coexist not merely side-by-side, but interwoven.</w:t>
      </w:r>
    </w:p>
    <w:bookmarkStart w:id="20" w:name="the-paradox-of-preservation-and-power"/>
    <w:p>
      <w:pPr>
        <w:pStyle w:val="Heading2"/>
      </w:pPr>
      <w:r>
        <w:t xml:space="preserve">The Paradox of Preservation and Power</w:t>
      </w:r>
    </w:p>
    <w:p>
      <w:pPr>
        <w:pStyle w:val="FirstParagraph"/>
      </w:pPr>
      <w:r>
        <w:t xml:space="preserve">Kyoto is widely recognized as the cultural heart of Japan. With its thousands of Buddhist temples, Shinto shrines, and traditional wooden machiya houses, the city presents a visual landscape that has remained largely unchanged for centuries. However, beneath this serene veneer lies a complex and demanding electrical infrastructure. For an</w:t>
      </w:r>
      <w:r>
        <w:t xml:space="preserve"> </w:t>
      </w:r>
      <w:r>
        <w:rPr>
          <w:bCs/>
          <w:b/>
        </w:rPr>
        <w:t xml:space="preserve">Electrical Engineer</w:t>
      </w:r>
      <w:r>
        <w:t xml:space="preserve">, working in this environment is not merely about calculating load balances or designing circuit diagrams; it is an exercise in extreme sensitivity and precision.</w:t>
      </w:r>
    </w:p>
    <w:p>
      <w:pPr>
        <w:pStyle w:val="BodyText"/>
      </w:pPr>
      <w:r>
        <w:t xml:space="preserve">The challenge faced by the</w:t>
      </w:r>
      <w:r>
        <w:t xml:space="preserve"> </w:t>
      </w:r>
      <w:r>
        <w:rPr>
          <w:bCs/>
          <w:b/>
        </w:rPr>
        <w:t xml:space="preserve">Electrical Engineer</w:t>
      </w:r>
      <w:r>
        <w:t xml:space="preserve"> </w:t>
      </w:r>
      <w:r>
        <w:t xml:space="preserve">in</w:t>
      </w:r>
      <w:r>
        <w:t xml:space="preserve"> </w:t>
      </w:r>
      <w:r>
        <w:rPr>
          <w:bCs/>
          <w:b/>
        </w:rPr>
        <w:t xml:space="preserve">JAPAN KYOTO</w:t>
      </w:r>
      <w:r>
        <w:t xml:space="preserve"> </w:t>
      </w:r>
      <w:r>
        <w:t xml:space="preserve">is profound. How does one upgrade aging power grids without disrupting the aesthetic integrity of historic districts? How does one ensure that high-voltage transmission lines do not mar the skyline dominated by pagodas and mountain vistas? These are not just technical questions but ethical and cultural ones. The</w:t>
      </w:r>
      <w:r>
        <w:t xml:space="preserve"> </w:t>
      </w:r>
      <w:r>
        <w:rPr>
          <w:bCs/>
          <w:b/>
        </w:rPr>
        <w:t xml:space="preserve">Electrical Engineer</w:t>
      </w:r>
      <w:r>
        <w:t xml:space="preserve"> </w:t>
      </w:r>
      <w:r>
        <w:t xml:space="preserve">must possess a deep understanding of non-invasive technologies, underground cabling solutions, and smart grid management systems that operate silently in the background, ensuring stability without visibility.</w:t>
      </w:r>
    </w:p>
    <w:bookmarkEnd w:id="20"/>
    <w:bookmarkStart w:id="21" w:name="Xb19cf379259f9b10e68990607d4af76614abd42"/>
    <w:p>
      <w:pPr>
        <w:pStyle w:val="Heading2"/>
      </w:pPr>
      <w:r>
        <w:t xml:space="preserve">Sustainability and the Green Energy Transition</w:t>
      </w:r>
    </w:p>
    <w:p>
      <w:pPr>
        <w:pStyle w:val="FirstParagraph"/>
      </w:pPr>
      <w:r>
        <w:t xml:space="preserve">In recent years, the role of the</w:t>
      </w:r>
      <w:r>
        <w:t xml:space="preserve"> </w:t>
      </w:r>
      <w:r>
        <w:rPr>
          <w:bCs/>
          <w:b/>
        </w:rPr>
        <w:t xml:space="preserve">Electrical Engineer</w:t>
      </w:r>
      <w:r>
        <w:t xml:space="preserve"> </w:t>
      </w:r>
      <w:r>
        <w:t xml:space="preserve">has evolved to include a heavy emphasis on sustainability. In</w:t>
      </w:r>
      <w:r>
        <w:t xml:space="preserve"> </w:t>
      </w:r>
      <w:r>
        <w:rPr>
          <w:bCs/>
          <w:b/>
        </w:rPr>
        <w:t xml:space="preserve">JAPAN KYOTO</w:t>
      </w:r>
      <w:r>
        <w:t xml:space="preserve">, this is particularly poignant. The city has set ambitious goals for carbon neutrality and renewable energy adoption. Here, the technical expertise of an engineer meets environmental stewardship.</w:t>
      </w:r>
    </w:p>
    <w:p>
      <w:pPr>
        <w:pStyle w:val="BodyText"/>
      </w:pPr>
      <w:r>
        <w:t xml:space="preserve">One cannot reflect on this topic without acknowledging the historical significance of Kyoto in environmental discourse. As a host to numerous international climate summits,</w:t>
      </w:r>
      <w:r>
        <w:t xml:space="preserve"> </w:t>
      </w:r>
      <w:r>
        <w:rPr>
          <w:bCs/>
          <w:b/>
        </w:rPr>
        <w:t xml:space="preserve">JAPAN KYOTO</w:t>
      </w:r>
      <w:r>
        <w:t xml:space="preserve"> </w:t>
      </w:r>
      <w:r>
        <w:t xml:space="preserve">carries a symbolic weight that demands practical action from its professionals. The</w:t>
      </w:r>
      <w:r>
        <w:t xml:space="preserve"> </w:t>
      </w:r>
      <w:r>
        <w:rPr>
          <w:bCs/>
          <w:b/>
        </w:rPr>
        <w:t xml:space="preserve">Electrical Engineer</w:t>
      </w:r>
      <w:r>
        <w:t xml:space="preserve"> </w:t>
      </w:r>
      <w:r>
        <w:t xml:space="preserve">is at the forefront of this transition, integrating solar power systems into traditional buildings without altering their exteriors, developing energy-efficient heating and cooling systems for historic wooden structures, and managing smart city initiatives that reduce overall energy consumption.</w:t>
      </w:r>
    </w:p>
    <w:p>
      <w:pPr>
        <w:pStyle w:val="BodyText"/>
      </w:pPr>
      <w:r>
        <w:t xml:space="preserve">This integration requires a specialized skill set. It involves working with low-voltage DC networks that are safer for older wiring infrastructures and utilizing battery storage solutions to manage peak loads during festivals such as Gion Matsuri or Hanamikoji, when electricity demand spikes dramatically. The</w:t>
      </w:r>
      <w:r>
        <w:t xml:space="preserve"> </w:t>
      </w:r>
      <w:r>
        <w:rPr>
          <w:bCs/>
          <w:b/>
        </w:rPr>
        <w:t xml:space="preserve">Electrical Engineer</w:t>
      </w:r>
      <w:r>
        <w:t xml:space="preserve"> </w:t>
      </w:r>
      <w:r>
        <w:t xml:space="preserve">in</w:t>
      </w:r>
      <w:r>
        <w:t xml:space="preserve"> </w:t>
      </w:r>
      <w:r>
        <w:rPr>
          <w:bCs/>
          <w:b/>
        </w:rPr>
        <w:t xml:space="preserve">JAPAN KYOTO</w:t>
      </w:r>
      <w:r>
        <w:t xml:space="preserve"> </w:t>
      </w:r>
      <w:r>
        <w:t xml:space="preserve">becomes a guardian of both the city’s power supply and its environmental future.</w:t>
      </w:r>
    </w:p>
    <w:bookmarkEnd w:id="21"/>
    <w:bookmarkStart w:id="22" w:name="Xbb37511365e2eae7a215180b70257e4823cbf22"/>
    <w:p>
      <w:pPr>
        <w:pStyle w:val="Heading2"/>
      </w:pPr>
      <w:r>
        <w:t xml:space="preserve">The Human Element: Craftsmanship and Technology</w:t>
      </w:r>
    </w:p>
    <w:p>
      <w:pPr>
        <w:pStyle w:val="FirstParagraph"/>
      </w:pPr>
      <w:r>
        <w:t xml:space="preserve">A unique aspect of working as an</w:t>
      </w:r>
      <w:r>
        <w:t xml:space="preserve"> </w:t>
      </w:r>
      <w:r>
        <w:rPr>
          <w:bCs/>
          <w:b/>
        </w:rPr>
        <w:t xml:space="preserve">Electrical Engineer</w:t>
      </w:r>
      <w:r>
        <w:t xml:space="preserve"> </w:t>
      </w:r>
      <w:r>
        <w:t xml:space="preserve">in this region is the interaction with traditional craftsmanship. Japan is renowned for its monozukuri, or the art of manufacturing, which values precision, patience, and respect for materials. When an</w:t>
      </w:r>
      <w:r>
        <w:t xml:space="preserve"> </w:t>
      </w:r>
      <w:r>
        <w:rPr>
          <w:bCs/>
          <w:b/>
        </w:rPr>
        <w:t xml:space="preserve">Electrical Engineer</w:t>
      </w:r>
      <w:r>
        <w:t xml:space="preserve"> </w:t>
      </w:r>
      <w:r>
        <w:t xml:space="preserve">collaborates with artisans who have maintained wooden structures for hundreds of years, a fascinating dialogue occurs.</w:t>
      </w:r>
    </w:p>
    <w:p>
      <w:pPr>
        <w:pStyle w:val="BodyText"/>
      </w:pPr>
      <w:r>
        <w:t xml:space="preserve">The engineer must learn to listen. They must understand that a wire cannot simply be drilled through any beam; the structural and spiritual integrity of the building matters. This collaborative approach fosters a deeper respect for engineering as a service-oriented profession rather than just a technical one. In</w:t>
      </w:r>
      <w:r>
        <w:t xml:space="preserve"> </w:t>
      </w:r>
      <w:r>
        <w:rPr>
          <w:bCs/>
          <w:b/>
        </w:rPr>
        <w:t xml:space="preserve">JAPAN KYOTO</w:t>
      </w:r>
      <w:r>
        <w:t xml:space="preserve">, technology serves humanity and history, not the other way around. The</w:t>
      </w:r>
      <w:r>
        <w:t xml:space="preserve"> </w:t>
      </w:r>
      <w:r>
        <w:rPr>
          <w:bCs/>
          <w:b/>
        </w:rPr>
        <w:t xml:space="preserve">Electrical Engineer</w:t>
      </w:r>
      <w:r>
        <w:t xml:space="preserve"> </w:t>
      </w:r>
      <w:r>
        <w:t xml:space="preserve">learns that their designs are judged not only by their efficiency but by their harmony with the surrounding environment.</w:t>
      </w:r>
    </w:p>
    <w:bookmarkEnd w:id="22"/>
    <w:bookmarkStart w:id="23" w:name="X9db35d58de237a851a6c0942a35cd82f6c3cbb4"/>
    <w:p>
      <w:pPr>
        <w:pStyle w:val="Heading2"/>
      </w:pPr>
      <w:r>
        <w:t xml:space="preserve">Cultural Resilience Through Infrastructure</w:t>
      </w:r>
    </w:p>
    <w:p>
      <w:pPr>
        <w:pStyle w:val="FirstParagraph"/>
      </w:pPr>
      <w:r>
        <w:t xml:space="preserve">JAPAN KYOTO is also a city resilient to natural disasters. Situated in a region prone to typhoons and heavy snowfall, the reliability of its electrical grid is paramount. The role of the</w:t>
      </w:r>
      <w:r>
        <w:t xml:space="preserve"> </w:t>
      </w:r>
      <w:r>
        <w:rPr>
          <w:bCs/>
          <w:b/>
        </w:rPr>
        <w:t xml:space="preserve">Electrical Engineer</w:t>
      </w:r>
      <w:r>
        <w:t xml:space="preserve"> </w:t>
      </w:r>
      <w:r>
        <w:t xml:space="preserve">extends into disaster preparedness and resilience engineering. Reflecting on this aspect highlights the responsibility borne by engineers in safeguarding communities.</w:t>
      </w:r>
    </w:p>
    <w:p>
      <w:pPr>
        <w:pStyle w:val="BodyText"/>
      </w:pPr>
      <w:r>
        <w:t xml:space="preserve">In</w:t>
      </w:r>
      <w:r>
        <w:t xml:space="preserve"> </w:t>
      </w:r>
      <w:r>
        <w:rPr>
          <w:bCs/>
          <w:b/>
        </w:rPr>
        <w:t xml:space="preserve">JAPAN KYOTO</w:t>
      </w:r>
      <w:r>
        <w:t xml:space="preserve">, infrastructure must be robust enough to withstand extreme weather events while being flexible enough to recover quickly. Microgrids, redundant systems, and advanced monitoring technologies are deployed to ensure that hospitals, emergency services, and residential areas remain powered during crises. The</w:t>
      </w:r>
      <w:r>
        <w:t xml:space="preserve"> </w:t>
      </w:r>
      <w:r>
        <w:rPr>
          <w:bCs/>
          <w:b/>
        </w:rPr>
        <w:t xml:space="preserve">Electrical Engineer</w:t>
      </w:r>
      <w:r>
        <w:t xml:space="preserve"> </w:t>
      </w:r>
      <w:r>
        <w:t xml:space="preserve">here is a planner of resilience, designing systems that can fail gracefully or isolate faults without causing widespread blackouts. This aspect of the profession underscores the critical nature of electrical engineering in maintaining social stability and public safety.</w:t>
      </w:r>
    </w:p>
    <w:bookmarkEnd w:id="23"/>
    <w:bookmarkStart w:id="24" w:name="conclusion-a-symphony-of-past-and-future"/>
    <w:p>
      <w:pPr>
        <w:pStyle w:val="Heading2"/>
      </w:pPr>
      <w:r>
        <w:t xml:space="preserve">Conclusion: A Symphony of Past and Future</w:t>
      </w:r>
    </w:p>
    <w:p>
      <w:pPr>
        <w:pStyle w:val="FirstParagraph"/>
      </w:pPr>
      <w:r>
        <w:t xml:space="preserve">In conclusion, the identity of an</w:t>
      </w:r>
      <w:r>
        <w:t xml:space="preserve"> </w:t>
      </w:r>
      <w:r>
        <w:rPr>
          <w:bCs/>
          <w:b/>
        </w:rPr>
        <w:t xml:space="preserve">Electrical Engineer</w:t>
      </w:r>
      <w:r>
        <w:t xml:space="preserve"> </w:t>
      </w:r>
      <w:r>
        <w:t xml:space="preserve">in</w:t>
      </w:r>
      <w:r>
        <w:t xml:space="preserve"> </w:t>
      </w:r>
      <w:r>
        <w:rPr>
          <w:bCs/>
          <w:b/>
        </w:rPr>
        <w:t xml:space="preserve">JAPAN KYOTO</w:t>
      </w:r>
      <w:r>
        <w:t xml:space="preserve"> </w:t>
      </w:r>
      <w:r>
        <w:t xml:space="preserve">is multifaceted and deeply rooted in a specific cultural context. It is not enough to simply understand circuits and currents; one must also appreciate the weight of history, the necessity of sustainability, and the value of craftsmanship.</w:t>
      </w:r>
    </w:p>
    <w:p>
      <w:pPr>
        <w:pStyle w:val="BodyText"/>
      </w:pPr>
      <w:r>
        <w:t xml:space="preserve">This reflection paper illustrates that engineering in this unique setting is an act of balance. The</w:t>
      </w:r>
      <w:r>
        <w:t xml:space="preserve"> </w:t>
      </w:r>
      <w:r>
        <w:rPr>
          <w:bCs/>
          <w:b/>
        </w:rPr>
        <w:t xml:space="preserve">Electrical Engineer</w:t>
      </w:r>
      <w:r>
        <w:t xml:space="preserve"> </w:t>
      </w:r>
      <w:r>
        <w:t xml:space="preserve">works within</w:t>
      </w:r>
      <w:r>
        <w:t xml:space="preserve"> </w:t>
      </w:r>
      <w:r>
        <w:rPr>
          <w:bCs/>
          <w:b/>
        </w:rPr>
        <w:t xml:space="preserve">JAPAN KYOTO</w:t>
      </w:r>
      <w:r>
        <w:t xml:space="preserve"> </w:t>
      </w:r>
      <w:r>
        <w:t xml:space="preserve">to bridge the gap between ancient tradition and modern innovation. They are the unseen hands that keep the lights on in centuries-old temples, powering the digital age while respecting the analog past. As technology continues to advance, those who choose this path will find themselves at a unique intersection where technical proficiency meets cultural preservation, creating a legacy of sustainable and harmonious development.</w:t>
      </w:r>
    </w:p>
    <w:p>
      <w:pPr>
        <w:pStyle w:val="BodyText"/>
      </w:pPr>
      <w:r>
        <w:t xml:space="preserve">Ultimately, being an</w:t>
      </w:r>
      <w:r>
        <w:t xml:space="preserve"> </w:t>
      </w:r>
      <w:r>
        <w:rPr>
          <w:bCs/>
          <w:b/>
        </w:rPr>
        <w:t xml:space="preserve">Electrical Engineer</w:t>
      </w:r>
      <w:r>
        <w:t xml:space="preserve"> </w:t>
      </w:r>
      <w:r>
        <w:t xml:space="preserve">in</w:t>
      </w:r>
      <w:r>
        <w:t xml:space="preserve"> </w:t>
      </w:r>
      <w:r>
        <w:rPr>
          <w:bCs/>
          <w:b/>
        </w:rPr>
        <w:t xml:space="preserve">JAPAN KYOTO</w:t>
      </w:r>
      <w:r>
        <w:t xml:space="preserve"> </w:t>
      </w:r>
      <w:r>
        <w:t xml:space="preserve">is about recognizing that every wire laid and every system designed is part of a larger narrative—a story of a city that honors its roots while powering its future. It is a challenging, rewarding, and profoundly human endeavor.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Intersection of Electrical Engineering and the Soul of Kyoto</dc:title>
  <dc:creator/>
  <dc:language>en</dc:language>
  <cp:keywords/>
  <dcterms:created xsi:type="dcterms:W3CDTF">2026-07-29T20:10:05Z</dcterms:created>
  <dcterms:modified xsi:type="dcterms:W3CDTF">2026-07-29T20:10:05Z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