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1a0b9d8c6254311f98dd058288cf518081d54e1"/>
    <w:p>
      <w:pPr>
        <w:pStyle w:val="Heading1"/>
      </w:pPr>
      <w:r>
        <w:t xml:space="preserve">The Pulse of Progress:</w:t>
      </w:r>
      <w:r>
        <w:br/>
      </w:r>
      <w:r>
        <w:t xml:space="preserve">A Reflection on the Role of the Electrical Engineer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&amp; Professional Review Board</w:t>
      </w:r>
      <w:r>
        <w:br/>
      </w:r>
    </w:p>
    <w:p>
      <w:pPr>
        <w:pStyle w:val="BodyText"/>
      </w:pPr>
      <w:r>
        <w:t xml:space="preserve">About:</w:t>
      </w:r>
    </w:p>
    <w:bookmarkStart w:id="20" w:name="X5e4b8fd51a65516c4ccc5942d4e351d9459d89d"/>
    <w:p>
      <w:pPr>
        <w:pStyle w:val="Heading2"/>
      </w:pPr>
      <w:r>
        <w:t xml:space="preserve">The Intersection of Tradition and Innovation</w:t>
      </w:r>
    </w:p>
    <w:p>
      <w:pPr>
        <w:pStyle w:val="FirstParagraph"/>
      </w:pPr>
      <w:r>
        <w:t xml:space="preserve">To stand in the heart of Kuwait City is to witness a profound dialogue between history and the future. As I reflect upon my journey as an</w:t>
      </w:r>
      <w:r>
        <w:t xml:space="preserve"> </w:t>
      </w:r>
      <w:r>
        <w:t xml:space="preserve">Electrical Engineer</w:t>
      </w:r>
      <w:r>
        <w:t xml:space="preserve">, it becomes increasingly clear that my profession is not merely about calculations, circuit diagrams, or load distribution; it is about sustaining the heartbeat of one of the most dynamic urban centers in the Middle East. The unique environment of</w:t>
      </w:r>
      <w:r>
        <w:t xml:space="preserve"> </w:t>
      </w:r>
      <w:r>
        <w:rPr>
          <w:bCs/>
          <w:b/>
        </w:rPr>
        <w:t xml:space="preserve">Kuwait City</w:t>
      </w:r>
      <w:r>
        <w:t xml:space="preserve"> </w:t>
      </w:r>
      <w:r>
        <w:t xml:space="preserve">presents a distinct set of challenges and opportunities that define the modern engineering experience. Here, amidst soaring skyscrapers and historic souqs, electricity is not just a utility; it is a lifeline.</w:t>
      </w:r>
    </w:p>
    <w:p>
      <w:pPr>
        <w:pStyle w:val="BodyText"/>
      </w:pPr>
      <w:r>
        <w:t xml:space="preserve">The reflection process begins with an acknowledgment of the context. Living and working in</w:t>
      </w:r>
      <w:r>
        <w:t xml:space="preserve"> </w:t>
      </w:r>
      <w:r>
        <w:rPr>
          <w:bCs/>
          <w:b/>
        </w:rPr>
        <w:t xml:space="preserve">Kuwait City</w:t>
      </w:r>
      <w:r>
        <w:t xml:space="preserve"> </w:t>
      </w:r>
      <w:r>
        <w:t xml:space="preserve">means navigating extreme climatic conditions that test the resilience of every infrastructure system. The scorching summer heat demands robust power grids capable of sustaining massive air conditioning loads, while rapid urbanization requires electrical systems that are scalable and sustainable. For an</w:t>
      </w:r>
      <w:r>
        <w:t xml:space="preserve"> </w:t>
      </w:r>
      <w:r>
        <w:t xml:space="preserve">Electrical Engineer</w:t>
      </w:r>
      <w:r>
        <w:t xml:space="preserve">, these are not abstract problems but daily realities requiring innovative solutions.</w:t>
      </w:r>
    </w:p>
    <w:bookmarkEnd w:id="20"/>
    <w:bookmarkStart w:id="21" w:name="sustaining-the-urban-metropolis"/>
    <w:p>
      <w:pPr>
        <w:pStyle w:val="Heading2"/>
      </w:pPr>
      <w:r>
        <w:t xml:space="preserve">Sustaining the Urban Metropolis</w:t>
      </w:r>
    </w:p>
    <w:p>
      <w:pPr>
        <w:pStyle w:val="FirstParagraph"/>
      </w:pPr>
      <w:r>
        <w:t xml:space="preserve">In the bustling districts of downtown Kuwait City, from the iconic Grand Mosque to the modern financial centers, my role as an</w:t>
      </w:r>
      <w:r>
        <w:t xml:space="preserve"> </w:t>
      </w:r>
      <w:r>
        <w:t xml:space="preserve">Electrical Engineer</w:t>
      </w:r>
      <w:r>
        <w:t xml:space="preserve"> </w:t>
      </w:r>
      <w:r>
        <w:t xml:space="preserve">involves ensuring uninterrupted power supply. This responsibility carries a weight that goes beyond technical performance. It touches upon public safety, economic productivity, and quality of life. When I review blueprints for high-rise buildings in the Sharq district or inspect substations near the coast, I am acutely aware that my work supports thousands of residents and businesses.</w:t>
      </w:r>
    </w:p>
    <w:p>
      <w:pPr>
        <w:pStyle w:val="BodyText"/>
      </w:pPr>
      <w:r>
        <w:t xml:space="preserve">The complexity lies in integrating legacy systems with modern demands. Many parts of</w:t>
      </w:r>
      <w:r>
        <w:t xml:space="preserve"> </w:t>
      </w:r>
      <w:r>
        <w:rPr>
          <w:bCs/>
          <w:b/>
        </w:rPr>
        <w:t xml:space="preserve">Kuwait City</w:t>
      </w:r>
      <w:r>
        <w:t xml:space="preserve"> </w:t>
      </w:r>
      <w:r>
        <w:t xml:space="preserve">have older electrical infrastructures that are struggling under the weight of increased consumption and new technological demands. As an engineer, I find myself often acting as a bridge—transforming aging grids into smart, efficient networks. This involves retrofitting technologies, implementing energy management systems, and ensuring that the transition to modernization does not disrupt daily life.</w:t>
      </w:r>
    </w:p>
    <w:bookmarkEnd w:id="21"/>
    <w:bookmarkStart w:id="22" w:name="Xbd8e039725abf03a143fead05415896a49b9216"/>
    <w:p>
      <w:pPr>
        <w:pStyle w:val="Heading2"/>
      </w:pPr>
      <w:r>
        <w:t xml:space="preserve">The Green Transition: A Personal and Professional Mission</w:t>
      </w:r>
    </w:p>
    <w:p>
      <w:pPr>
        <w:pStyle w:val="FirstParagraph"/>
      </w:pPr>
      <w:r>
        <w:t xml:space="preserve">Reflecting on the broader scope of my profession in this region, I cannot ignore the imperative of sustainability. Kuwait City is undergoing a massive transformation driven by Vision 2035, which places heavy emphasis on environmental stewardship. This national directive has reshaped my role as an</w:t>
      </w:r>
      <w:r>
        <w:t xml:space="preserve"> </w:t>
      </w:r>
      <w:r>
        <w:t xml:space="preserve">Electrical Engineer</w:t>
      </w:r>
      <w:r>
        <w:t xml:space="preserve">. It is no longer sufficient to simply design systems that work; we must design systems that respect the environment.</w:t>
      </w:r>
    </w:p>
    <w:p>
      <w:pPr>
        <w:pStyle w:val="BodyText"/>
      </w:pPr>
      <w:r>
        <w:t xml:space="preserve">The integration of renewable energy sources, particularly solar power, into the grid of</w:t>
      </w:r>
      <w:r>
        <w:t xml:space="preserve"> </w:t>
      </w:r>
      <w:r>
        <w:rPr>
          <w:bCs/>
          <w:b/>
        </w:rPr>
        <w:t xml:space="preserve">Kuwait City</w:t>
      </w:r>
      <w:r>
        <w:t xml:space="preserve"> </w:t>
      </w:r>
      <w:r>
        <w:t xml:space="preserve">is a fascinating engineering challenge. The abundant sunshine offers a perfect opportunity for photovoltaic installations on both residential and commercial buildings. My work has shifted towards optimizing solar inverter configurations, designing battery storage solutions for peak shaving, and creating microgrids that can operate independently during emergencies. This shift represents a profound change in my professional identity—from being an operator of the grid to becoming a creator of sustainable energy ecosystems.</w:t>
      </w:r>
    </w:p>
    <w:bookmarkEnd w:id="22"/>
    <w:bookmarkStart w:id="23" w:name="the-human-element-and-community-impact"/>
    <w:p>
      <w:pPr>
        <w:pStyle w:val="Heading2"/>
      </w:pPr>
      <w:r>
        <w:t xml:space="preserve">The Human Element and Community Impact</w:t>
      </w:r>
    </w:p>
    <w:p>
      <w:pPr>
        <w:pStyle w:val="FirstParagraph"/>
      </w:pPr>
      <w:r>
        <w:t xml:space="preserve">Beyond the technicalities, there is a deeply human element to engineering in Kuwait City. The electrical engineer is often the invisible hand that ensures comfort and safety. I recall incidents where rapid response to power failures in residential neighborhoods prevented significant hardship for families during extreme weather events. These experiences have taught me that empathy and communication are as crucial as technical expertise.</w:t>
      </w:r>
    </w:p>
    <w:p>
      <w:pPr>
        <w:pStyle w:val="BodyText"/>
      </w:pPr>
      <w:r>
        <w:t xml:space="preserve">In a diverse city like Kuwait City, where cultures blend seamlessly, the reliability of electrical services is a universal concern. Whether it is ensuring lighting in schools, power to hospitals near Al Amiriya district, or data connectivity for startups emerging in the business bay areas, my work directly impacts social cohesion and public trust. The reflection here is clear: an</w:t>
      </w:r>
      <w:r>
        <w:t xml:space="preserve"> </w:t>
      </w:r>
      <w:r>
        <w:t xml:space="preserve">Electrical Engineer</w:t>
      </w:r>
      <w:r>
        <w:t xml:space="preserve"> </w:t>
      </w:r>
      <w:r>
        <w:t xml:space="preserve">serves as a guardian of modern society’s basic needs.</w:t>
      </w:r>
    </w:p>
    <w:bookmarkEnd w:id="23"/>
    <w:bookmarkStart w:id="24" w:name="X6dbc11334a947f82598484cee6288f5821997d8"/>
    <w:p>
      <w:pPr>
        <w:pStyle w:val="Heading2"/>
      </w:pPr>
      <w:r>
        <w:t xml:space="preserve">The Future: Smart Cities and Digital Integration</w:t>
      </w:r>
    </w:p>
    <w:p>
      <w:pPr>
        <w:pStyle w:val="FirstParagraph"/>
      </w:pPr>
      <w:r>
        <w:t xml:space="preserve">Looking forward, the trajectory for electrical engineering in Kuwait City points towards "Smart City" initiatives. The concept of integrating Internet of Things (IoT) devices into the power grid offers unprecedented opportunities for efficiency and monitoring. As an engineer, I am currently exploring how smart meters can provide real-time data to consumers in Kuwait City, empowering them to manage their consumption more effectively.</w:t>
      </w:r>
    </w:p>
    <w:p>
      <w:pPr>
        <w:pStyle w:val="BodyText"/>
      </w:pPr>
      <w:r>
        <w:t xml:space="preserve">This digital transformation requires continuous learning and adaptation. The tools of yesterday are insufficient for the challenges of tomorrow. My reflection includes a commitment to lifelong education—staying abreast of global trends in grid automation, cybersecurity for power systems, and advanced materials science that can enhance conductivity and durability.</w:t>
      </w:r>
    </w:p>
    <w:bookmarkEnd w:id="24"/>
    <w:bookmarkStart w:id="25" w:name="conclusion"/>
    <w:p>
      <w:pPr>
        <w:pStyle w:val="Heading2"/>
      </w:pPr>
      <w:r>
        <w:t xml:space="preserve">Conclusion</w:t>
      </w:r>
    </w:p>
    <w:p>
      <w:pPr>
        <w:pStyle w:val="FirstParagraph"/>
      </w:pPr>
      <w:r>
        <w:t xml:space="preserve">In conclusion, being an</w:t>
      </w:r>
      <w:r>
        <w:t xml:space="preserve"> </w:t>
      </w:r>
      <w:r>
        <w:t xml:space="preserve">Electrical Engineer</w:t>
      </w:r>
      <w:r>
        <w:t xml:space="preserve"> </w:t>
      </w:r>
      <w:r>
        <w:t xml:space="preserve">in Kuwait City is a dynamic and fulfilling endeavor. It requires a blend of technical precision, creative problem-solving, ethical responsibility, and cultural sensitivity. The city itself acts as both a classroom and a canvas for my professional growth. From managing the intense loads of summer to pioneering green energy solutions for tomorrow’s vision, every task reinforces the vital role engineers play in shaping our built environment.</w:t>
      </w:r>
    </w:p>
    <w:p>
      <w:pPr>
        <w:pStyle w:val="BodyText"/>
      </w:pPr>
      <w:r>
        <w:t xml:space="preserve">This reflection paper serves not only as an academic exercise but also as a personal manifesto. I am committed to upholding the highest standards of engineering excellence, ensuring that Kuwait City remains not just a hub of commerce and culture, but also a beacon of sustainable and reliable energy infrastructure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Electrical Engineer in Kuwait City</dc:title>
  <dc:creator/>
  <dc:language>en</dc:language>
  <cp:keywords/>
  <dcterms:created xsi:type="dcterms:W3CDTF">2026-07-29T19:14:47Z</dcterms:created>
  <dcterms:modified xsi:type="dcterms:W3CDTF">2026-07-29T19:14:47Z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