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5" w:name="bridging-light-and-progress"/>
    <w:p>
      <w:pPr>
        <w:pStyle w:val="Heading1"/>
      </w:pPr>
      <w:r>
        <w:t xml:space="preserve">Bridging Light and Progress:</w:t>
      </w:r>
    </w:p>
    <w:p>
      <w:pPr>
        <w:pStyle w:val="FirstParagraph"/>
      </w:pPr>
      <w:r>
        <w:rPr>
          <w:bCs/>
          <w:b/>
        </w:rPr>
        <w:t xml:space="preserve">A Reflection on the Role of an Electrical Engineer in Myanmar, Yangon</w:t>
      </w:r>
    </w:p>
    <w:p>
      <w:pPr>
        <w:pStyle w:val="BodyText"/>
      </w:pPr>
      <w:r>
        <w:t xml:space="preserve">The city of Yangon is a place where time seems to move at two different speeds. There is the timeless rhythm of life along the Irrawaddy and Inya Lakes, marked by the slow glide of wooden boats and the golden hues of ancient pagodas catching the morning sun. Then, there is the accelerating pulse of modernity, seen in rising construction sites, bustling markets, and an insatiable appetite for connectivity. Within this unique juxtaposition lies a profession that serves as both an architect of infrastructure and a guardian of daily life: the</w:t>
      </w:r>
      <w:r>
        <w:t xml:space="preserve"> </w:t>
      </w:r>
      <w:r>
        <w:t xml:space="preserve">Electrical Engineer</w:t>
      </w:r>
      <w:r>
        <w:t xml:space="preserve">. To reflect upon this role within the specific context of</w:t>
      </w:r>
      <w:r>
        <w:t xml:space="preserve"> </w:t>
      </w:r>
      <w:r>
        <w:t xml:space="preserve">Myanmar Yangon</w:t>
      </w:r>
      <w:r>
        <w:t xml:space="preserve"> </w:t>
      </w:r>
      <w:r>
        <w:t xml:space="preserve">is to engage with a narrative of resilience, innovation, and profound social responsibility.</w:t>
      </w:r>
    </w:p>
    <w:bookmarkStart w:id="20" w:name="X305fa66ac25312d16110ae017e3b702f67fe1a2"/>
    <w:p>
      <w:pPr>
        <w:pStyle w:val="Heading2"/>
      </w:pPr>
      <w:r>
        <w:t xml:space="preserve">The Contextual Landscape of Energy in Yangon</w:t>
      </w:r>
    </w:p>
    <w:p>
      <w:pPr>
        <w:pStyle w:val="FirstParagraph"/>
      </w:pPr>
      <w:r>
        <w:t xml:space="preserve">In understanding the weight carried by an electrical engineer in this region, one must first appreciate the backdrop against which they operate. Myanmar is endowed with abundant natural resources, yet its energy grid has historically faced challenges regarding stability and reach. For decades, residents of</w:t>
      </w:r>
      <w:r>
        <w:t xml:space="preserve"> </w:t>
      </w:r>
      <w:r>
        <w:t xml:space="preserve">Myanmar Yangon</w:t>
      </w:r>
      <w:r>
        <w:t xml:space="preserve"> </w:t>
      </w:r>
      <w:r>
        <w:t xml:space="preserve">have navigated a reality where power outages are not merely an inconvenience but a structural part of daily existence. The electrical engineer here does not simply design circuits; they design continuity.</w:t>
      </w:r>
    </w:p>
    <w:p>
      <w:pPr>
        <w:pStyle w:val="BodyText"/>
      </w:pPr>
      <w:r>
        <w:t xml:space="preserve">The reflection begins with the sheer magnitude of the task. It is not enough to understand Ohm’s law or complex power distribution systems in the abstract. In Yangon, these principles must be adapted to fluctuating loads, aging infrastructure, and the urgent need for efficiency. The electrical engineer becomes a problem-solver whose solutions can determine whether a hospital ventilator functions during a critical surgery or whether a small business in Sanchaung can keep its freezers running overnight. The margin for error is slim, and the stakes are human.</w:t>
      </w:r>
    </w:p>
    <w:bookmarkEnd w:id="20"/>
    <w:bookmarkStart w:id="21" w:name="technical-innovation-meets-local-reality"/>
    <w:p>
      <w:pPr>
        <w:pStyle w:val="Heading2"/>
      </w:pPr>
      <w:r>
        <w:t xml:space="preserve">Technical Innovation Meets Local Reality</w:t>
      </w:r>
    </w:p>
    <w:p>
      <w:pPr>
        <w:pStyle w:val="FirstParagraph"/>
      </w:pPr>
      <w:r>
        <w:t xml:space="preserve">The role of the electrical engineer in Yangon is increasingly shifting from mere maintenance to transformative innovation. As the nation moves toward economic liberalization and industrial growth, the demand for reliable power has skyrocketed. This presents a dual challenge: upgrading existing networks while simultaneously integrating renewable energy sources. Solar power, in particular, has emerged as a vital area of focus for electrical engineers in</w:t>
      </w:r>
      <w:r>
        <w:t xml:space="preserve"> </w:t>
      </w:r>
      <w:r>
        <w:t xml:space="preserve">Myanmar Yangon</w:t>
      </w:r>
      <w:r>
        <w:t xml:space="preserve">. Given the country’s geographical latitude, solar potential is high.</w:t>
      </w:r>
    </w:p>
    <w:p>
      <w:pPr>
        <w:pStyle w:val="BodyText"/>
      </w:pPr>
      <w:r>
        <w:t xml:space="preserve">However, implementing these solutions requires more than just technical proficiency; it demands cultural and environmental sensitivity. An engineer must consider how to install solar arrays on historic buildings without compromising their integrity, or how to design micro-grids for informal settlements that lack formal land titles. This adaptability is the hallmark of effective engineering in this region. It is a reflection of a profession that has evolved from purely theoretical application to a deeply practical, community-oriented practice. The electrical engineer must be part technician, part diplomat, and part visionary.</w:t>
      </w:r>
    </w:p>
    <w:bookmarkEnd w:id="21"/>
    <w:bookmarkStart w:id="22" w:name="the-social-responsibility-of-power"/>
    <w:p>
      <w:pPr>
        <w:pStyle w:val="Heading2"/>
      </w:pPr>
      <w:r>
        <w:t xml:space="preserve">The Social Responsibility of Power</w:t>
      </w:r>
    </w:p>
    <w:p>
      <w:pPr>
        <w:pStyle w:val="FirstParagraph"/>
      </w:pPr>
      <w:r>
        <w:t xml:space="preserve">Beyond the wires and transformers lies the human element. In Yangon, electricity is synonymous with opportunity. It allows students to study after dark, it enables digital connectivity that links citizens to the global economy, and it powers the industrial hubs that drive national growth. Therefore, when we speak of an electrical engineer in this context, we are speaking of someone who holds a key to social mobility.</w:t>
      </w:r>
    </w:p>
    <w:p>
      <w:pPr>
        <w:pStyle w:val="BodyText"/>
      </w:pPr>
      <w:r>
        <w:t xml:space="preserve">Reflecting on this duty brings a sense of humility. It is easy to view engineering as a cold science, but in Yangon, it is warm and deeply personal. Engineers often work late into the night during load-shedding hours to restore power, not for fame or immediate reward, but out of a sense of civic duty. They are aware that their technical decisions ripple through society. A poorly designed transformer can cause a fire; a well-planned grid can light up an entire neighborhood’s hope for the future. This awareness shapes the professional identity of the electrical engineer in</w:t>
      </w:r>
      <w:r>
        <w:t xml:space="preserve"> </w:t>
      </w:r>
      <w:r>
        <w:t xml:space="preserve">Myanmar Yangon</w:t>
      </w:r>
      <w:r>
        <w:t xml:space="preserve">, instilling a ethic of care that goes beyond blueprints.</w:t>
      </w:r>
    </w:p>
    <w:bookmarkEnd w:id="22"/>
    <w:bookmarkStart w:id="23" w:name="challenges-and-future-horizons"/>
    <w:p>
      <w:pPr>
        <w:pStyle w:val="Heading2"/>
      </w:pPr>
      <w:r>
        <w:t xml:space="preserve">Challenges and Future Horizons</w:t>
      </w:r>
    </w:p>
    <w:p>
      <w:pPr>
        <w:pStyle w:val="FirstParagraph"/>
      </w:pPr>
      <w:r>
        <w:t xml:space="preserve">Navigating this career path is not without its hurdles. Economic fluctuations, supply chain disruptions, and the rapid pace of technological change present constant tests to an engineer’s resolve. There is also the challenge of knowledge transfer. As younger engineers emerge in Yangon, there is a pressing need to bridge the gap between traditional methods and cutting-edge smart grid technologies. The reflection here turns toward education and mentorship. The senior electrical engineer becomes a teacher, ensuring that the next generation inherits not just skills, but a robust framework for ethical and sustainable practice.</w:t>
      </w:r>
    </w:p>
    <w:p>
      <w:pPr>
        <w:pStyle w:val="BodyText"/>
      </w:pPr>
      <w:r>
        <w:t xml:space="preserve">Furthermore, the environmental impact of energy production cannot be ignored. As Yangon expands, so does its carbon footprint. Electrical engineers are now at the forefront of advocating for green energy policies and sustainable urban planning. They are tasked with reimagining the city’s power landscape to be not only reliable but also environmentally responsible. This adds a layer of complexity to their role, requiring collaboration with environmental scientists, policymakers, and community leaders.</w:t>
      </w:r>
    </w:p>
    <w:bookmarkEnd w:id="23"/>
    <w:bookmarkStart w:id="24" w:name="conclusion-the-light-in-the-dark"/>
    <w:p>
      <w:pPr>
        <w:pStyle w:val="Heading2"/>
      </w:pPr>
      <w:r>
        <w:t xml:space="preserve">Conclusion: The Light in the Dark</w:t>
      </w:r>
    </w:p>
    <w:p>
      <w:pPr>
        <w:pStyle w:val="FirstParagraph"/>
      </w:pPr>
      <w:r>
        <w:t xml:space="preserve">In conclusion, the reflection on being an electrical engineer in Yangon reveals a profession that is far more than technical. It is a vocation of service and resilience. In</w:t>
      </w:r>
      <w:r>
        <w:t xml:space="preserve"> </w:t>
      </w:r>
      <w:r>
        <w:t xml:space="preserve">Myanmar Yangon</w:t>
      </w:r>
      <w:r>
        <w:t xml:space="preserve">, where the old and new constantly negotiate their space, the electrical engineer stands as a bridge between them. They bring order to chaos, stability to uncertainty, and light to darkness.</w:t>
      </w:r>
    </w:p>
    <w:p>
      <w:pPr>
        <w:pStyle w:val="BodyText"/>
      </w:pPr>
      <w:r>
        <w:t xml:space="preserve">To work in this field is to accept a heavy burden of responsibility, but it is also to be granted the privilege of shaping the daily lives of millions. It is a career defined by adaptability and heart. As Yangon continues its journey toward modernization, the electrical engineer will remain a central figure, ensuring that progress does not leave anyone in the dark. The story of this profession in Myanmar is still being written, circuit by circuit, connection by connection—a testament to human ingenuity and the enduring desire for a better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Myanmar, Yangon</dc:title>
  <dc:creator/>
  <dc:language>en</dc:language>
  <cp:keywords/>
  <dcterms:created xsi:type="dcterms:W3CDTF">2026-07-30T03:02:27Z</dcterms:created>
  <dcterms:modified xsi:type="dcterms:W3CDTF">2026-07-30T03:02:27Z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