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c67024081db02103379e2e9c1743ea32d5efd09"/>
    <w:p>
      <w:pPr>
        <w:pStyle w:val="Heading1"/>
      </w:pPr>
      <w:r>
        <w:t xml:space="preserve">A Reflection on the Role of the Electrical Engineer in Pakistan Islamabad</w:t>
      </w:r>
    </w:p>
    <w:p>
      <w:pPr>
        <w:pStyle w:val="FirstParagraph"/>
      </w:pPr>
      <w:r>
        <w:t xml:space="preserve">The trajectory of modern civilization is inextricably linked to the mastery of energy. For an observer standing amidst the bustling streets, rising skyscrapers, and expanding infrastructure of Pakistan Islamabad, it becomes evident that this mastery is not merely a technical necessity but a foundational pillar of national progress. Within this dynamic context, the role of the Electrical Engineer emerges not just as a profession defined by circuits and current flows, but as a vanguard role critical to the socio-economic transformation of one of Asia’s most rapidly developing capitals. This reflection seeks to explore the multifaceted responsibilities, challenges, and profound impact that Electrical Engineers bear in shaping the future landscape of Pakistan Islamabad.</w:t>
      </w:r>
    </w:p>
    <w:p>
      <w:pPr>
        <w:pStyle w:val="BodyText"/>
      </w:pPr>
      <w:r>
        <w:t xml:space="preserve">Islamabad stands as a unique case study in urban planning and development. Unlike Karachi or Lahore, which grew organically over centuries before being modernized, Islamabad was planned from scratch to be a capital city that harmonizes natural beauty with functional utility. However, maintaining this delicate balance requires immense technical precision. The Electrical Engineer is the primary architect of the invisible grid that powers this harmony. From the lighting of Margalla Hills trails to the energy demands of commercial sectors in F-sectors and G-sectors, electrical engineers design, maintain, and optimize the distribution networks that allow life to function seamlessly. In Pakistan Islamabad, their work ensures that a government office remains operational during peak heatwaves or that a residential complex enjoys uninterrupted power supply despite national grid fluctuations.</w:t>
      </w:r>
    </w:p>
    <w:p>
      <w:pPr>
        <w:pStyle w:val="BodyText"/>
      </w:pPr>
      <w:r>
        <w:t xml:space="preserve">One of the most significant reflections one can make regarding electrical engineering in this region is its direct correlation with economic stability and growth. As Pakistan Islamabad transitions towards becoming a hub for information technology, corporate headquarters, and international diplomacy, the reliability of electrical infrastructure becomes paramount. Data centers, high-rise office buildings, and smart home systems require pristine power quality. Voltage spikes or unexpected outages can lead to catastrophic data loss and economic setbacks. Therefore, the Electrical Engineer in Pakistan Islamabad is not merely a technician but a guardian of economic continuity. They implement sophisticated protection systems, uninterruptible power supply (UPS) frameworks, and advanced metering infrastructure that mitigate risks associated with energy instability.</w:t>
      </w:r>
    </w:p>
    <w:p>
      <w:pPr>
        <w:pStyle w:val="BodyText"/>
      </w:pPr>
      <w:r>
        <w:t xml:space="preserve">Furthermore, the environmental context of Islamabad presents specific challenges and opportunities for electrical engineers. The capital city is nestled against a sensitive ecological backdrop. Consequently, there is a growing imperative to move away from traditional fossil-fuel-heavy grids toward sustainable energy solutions. This has placed Electrical Engineers in Pakistan Islamabad at the forefront of the renewable energy revolution. We see increasing integration of solar photovoltaic systems on rooftops across residential and commercial zones. The engineers responsible for these installations must possess specialized knowledge in grid-tie inverters, battery storage technologies, and load balancing algorithms. Their expertise allows them to harness Pakistan’s abundant sunlight, thereby reducing the carbon footprint of the capital while alleviating pressure on the national power generation capacity.</w:t>
      </w:r>
    </w:p>
    <w:p>
      <w:pPr>
        <w:pStyle w:val="BodyText"/>
      </w:pPr>
      <w:r>
        <w:t xml:space="preserve">However, it is impossible to reflect on this profession without acknowledging the systemic challenges inherent in operating within Pakistan’s broader electrical landscape. The national grid often faces issues related to generation deficits, transmission losses, and financial circular debt. For an Electrical Engineer working in Pakistan Islamabad, these macro-economic factors translate into daily professional hurdles. They must design systems that are resilient to frequent load-shedding events—a reality that has historically plagued the country—while simultaneously advocating for infrastructure upgrades that might take years of bureaucratic approval to realize. This duality requires engineers to be not only technically proficient but also politically astute and resourceful. They often find themselves acting as consultants between international standards and local regulatory constraints, ensuring safety codes are met without compromising feasibility.</w:t>
      </w:r>
    </w:p>
    <w:p>
      <w:pPr>
        <w:pStyle w:val="BodyText"/>
      </w:pPr>
      <w:r>
        <w:t xml:space="preserve">The human element of this profession is equally profound. In the public sector, Electrical Engineers in Pakistan Islamabad work for entities like the Islamabad Electric Supply Company (IESCO). Here, their role extends beyond technical maintenance into customer service and public welfare. When a transformer fails in a dense neighborhood like I-8 or DHA Phase 2, it is the engineer who diagnoses the fault and coordinates rapid restoration. Their efficiency directly impacts citizen satisfaction and trust in public institutions. Moreover, they play a crucial role in rural electrification projects on the outskirts of Islamabad, bridging the urban-rural divide and bringing basic amenities to underserved communities. This democratization of energy access is perhaps one of their most noble contributions to society.</w:t>
      </w:r>
    </w:p>
    <w:p>
      <w:pPr>
        <w:pStyle w:val="BodyText"/>
      </w:pPr>
      <w:r>
        <w:t xml:space="preserve">Education and continuous professional development also form a critical part of this reflection. The field of electrical engineering is evolving at a breakneck pace with the advent of smart grids, Internet of Things (IoT) devices, and artificial intelligence in grid management. Professionals in Pakistan Islamabad must constantly upskill to remain relevant. Universities within the capital are increasingly collaborating with industry leaders to ensure that curricula reflect these modern realities. This synergy between academia and practice ensures that the next generation of engineers is equipped to handle complex tasks such as demand response systems and decentralized energy trading.</w:t>
      </w:r>
    </w:p>
    <w:p>
      <w:pPr>
        <w:pStyle w:val="BodyText"/>
      </w:pPr>
      <w:r>
        <w:t xml:space="preserve">In conclusion, the Electrical Engineer in Pakistan Islamabad occupies a pivotal position at the intersection of technology, economy, and environment. They are the unseen custodians of modern life in this capital city. Their work ensures that power flows reliably to homes and industries, that renewable energy is integrated sustainably into the grid, and that safety standards protect both infrastructure and citizens. While they face significant challenges ranging from national grid instability to resource constraints, their adaptability and technical expertise continue to drive progress. As Islamabad continues to evolve into a more complex urban center, the importance of competent electrical engineering will only grow. It is a role that demands rigor, innovation, and a deep sense of civic responsibility, ultimately serving as the backbone of sustainable development for Pakistan’s capital.</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2026-07-29T19:18:12Z</dcterms:created>
  <dcterms:modified xsi:type="dcterms:W3CDTF">2026-07-29T19:18:12Z</dcterms:modified>
</cp:coreProperties>
</file>

<file path=docProps/custom.xml><?xml version="1.0" encoding="utf-8"?>
<Properties xmlns="http://schemas.openxmlformats.org/officeDocument/2006/custom-properties" xmlns:vt="http://schemas.openxmlformats.org/officeDocument/2006/docPropsVTypes"/>
</file>