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in</w:t>
      </w:r>
      <w:r>
        <w:t xml:space="preserve"> </w:t>
      </w:r>
      <w:r>
        <w:t xml:space="preserve">the</w:t>
      </w:r>
      <w:r>
        <w:t xml:space="preserve"> </w:t>
      </w:r>
      <w:r>
        <w:t xml:space="preserve">North:</w:t>
      </w:r>
      <w:r>
        <w:t xml:space="preserve"> </w:t>
      </w:r>
      <w:r>
        <w:t xml:space="preserve">An</w:t>
      </w:r>
      <w:r>
        <w:t xml:space="preserve"> </w:t>
      </w:r>
      <w:r>
        <w:t xml:space="preserve">Electrical</w:t>
      </w:r>
      <w:r>
        <w:t xml:space="preserve"> </w:t>
      </w:r>
      <w:r>
        <w:t xml:space="preserve">Engineer's</w:t>
      </w:r>
      <w:r>
        <w:t xml:space="preserve"> </w:t>
      </w:r>
      <w:r>
        <w:t xml:space="preserve">Perspective</w:t>
      </w:r>
      <w:r>
        <w:t xml:space="preserve"> </w:t>
      </w:r>
      <w:r>
        <w:t xml:space="preserve">in</w:t>
      </w:r>
      <w:r>
        <w:t xml:space="preserve"> </w:t>
      </w:r>
      <w:r>
        <w:t xml:space="preserve">Saint</w:t>
      </w:r>
      <w:r>
        <w:t xml:space="preserve"> </w:t>
      </w:r>
      <w:r>
        <w:t xml:space="preserve">Petersburg</w:t>
      </w:r>
    </w:p>
    <w:bookmarkStart w:id="25" w:name="Xd52b0293add8cd632291b5192f322391374406b"/>
    <w:p>
      <w:pPr>
        <w:pStyle w:val="Heading1"/>
      </w:pPr>
      <w:r>
        <w:t xml:space="preserve">Reflections on Engineering in the North: An Electrical Engineer's Perspective in Saint Petersburg</w:t>
      </w:r>
    </w:p>
    <w:p>
      <w:pPr>
        <w:pStyle w:val="FirstParagraph"/>
      </w:pPr>
      <w:r>
        <w:t xml:space="preserve">The transition to working as an</w:t>
      </w:r>
      <w:r>
        <w:t xml:space="preserve"> </w:t>
      </w:r>
      <w:r>
        <w:rPr>
          <w:bCs/>
          <w:b/>
        </w:rPr>
        <w:t xml:space="preserve">Electrical Engineer</w:t>
      </w:r>
      <w:r>
        <w:t xml:space="preserve"> </w:t>
      </w:r>
      <w:r>
        <w:t xml:space="preserve">in</w:t>
      </w:r>
      <w:r>
        <w:t xml:space="preserve"> </w:t>
      </w:r>
      <w:r>
        <w:rPr>
          <w:bCs/>
          <w:b/>
        </w:rPr>
        <w:t xml:space="preserve">Russia Saint Petersburg</w:t>
      </w:r>
      <w:r>
        <w:t xml:space="preserve"> </w:t>
      </w:r>
      <w:r>
        <w:t xml:space="preserve">is not merely a change of geographic location or job title; it is a profound immersion into a unique intersection of historical engineering heritage, modern technological challenges, and distinct cultural dynamics. Saint Petersburg, often referred to as the "Venice of the North," presents an environment where the past and future collide in tangible ways. For any professional entering this field within this specific city, understanding the context is as crucial as mastering circuit theory or power distribution systems.</w:t>
      </w:r>
    </w:p>
    <w:bookmarkStart w:id="20" w:name="X54728eabb7d98803e5d3b54ab1505f23f4919ac"/>
    <w:p>
      <w:pPr>
        <w:pStyle w:val="Heading2"/>
      </w:pPr>
      <w:r>
        <w:t xml:space="preserve">The Challenge of Infrastructure in a Submerged City</w:t>
      </w:r>
    </w:p>
    <w:p>
      <w:pPr>
        <w:pStyle w:val="FirstParagraph"/>
      </w:pPr>
      <w:r>
        <w:t xml:space="preserve">One cannot discuss electrical engineering in</w:t>
      </w:r>
      <w:r>
        <w:t xml:space="preserve"> </w:t>
      </w:r>
      <w:r>
        <w:rPr>
          <w:bCs/>
          <w:b/>
        </w:rPr>
        <w:t xml:space="preserve">Russia Saint Petersburg</w:t>
      </w:r>
      <w:r>
        <w:t xml:space="preserve"> </w:t>
      </w:r>
      <w:r>
        <w:t xml:space="preserve">without addressing the unique geological and environmental constraints. The city is built on swampy ground, partially submerged, with a high water table that poses significant challenges for underground infrastructure. For an</w:t>
      </w:r>
      <w:r>
        <w:t xml:space="preserve"> </w:t>
      </w:r>
      <w:r>
        <w:rPr>
          <w:bCs/>
          <w:b/>
        </w:rPr>
        <w:t xml:space="preserve">Electrical Engineer</w:t>
      </w:r>
      <w:r>
        <w:t xml:space="preserve">, this means that standard deployment strategies used in other parts of Europe or North America may not apply directly. The management of underground cable networks requires meticulous planning to prevent moisture ingress and corrosion. The constant battle against humidity affects everything from the insulation materials used in high-voltage cables to the cooling systems required for substations located near the Neva River.</w:t>
      </w:r>
    </w:p>
    <w:p>
      <w:pPr>
        <w:pStyle w:val="BodyText"/>
      </w:pPr>
      <w:r>
        <w:t xml:space="preserve">Furthermore, the frequency of flooding events necessitates robust engineering solutions. Electrical infrastructure must be elevated or waterproofed to withstand potential inundations. This requires an engineer who is not only technically proficient but also adaptable and innovative. The role becomes one of resilience engineering, ensuring that power continuity is maintained even when the city's natural defenses are tested by seasonal rains or wind-driven tides from the Gulf of Finland.</w:t>
      </w:r>
    </w:p>
    <w:bookmarkEnd w:id="20"/>
    <w:bookmarkStart w:id="21" w:name="X9a24715addd084c506740a214e97bd7928a2c6a"/>
    <w:p>
      <w:pPr>
        <w:pStyle w:val="Heading2"/>
      </w:pPr>
      <w:r>
        <w:t xml:space="preserve">Bridging Soviet Legacy with Modern Innovation</w:t>
      </w:r>
    </w:p>
    <w:p>
      <w:pPr>
        <w:pStyle w:val="FirstParagraph"/>
      </w:pPr>
      <w:r>
        <w:t xml:space="preserve">The urban landscape of</w:t>
      </w:r>
      <w:r>
        <w:t xml:space="preserve"> </w:t>
      </w:r>
      <w:r>
        <w:rPr>
          <w:bCs/>
          <w:b/>
        </w:rPr>
        <w:t xml:space="preserve">Russia Saint Petersburg</w:t>
      </w:r>
      <w:r>
        <w:t xml:space="preserve"> </w:t>
      </w:r>
      <w:r>
        <w:t xml:space="preserve">is a tapestry woven with threads from different eras. Many electrical systems still rely on infrastructure developed during the Soviet era, characterized by heavy-duty, robust, but often energy-inefficient equipment. As an</w:t>
      </w:r>
      <w:r>
        <w:t xml:space="preserve"> </w:t>
      </w:r>
      <w:r>
        <w:rPr>
          <w:bCs/>
          <w:b/>
        </w:rPr>
        <w:t xml:space="preserve">Electrical Engineer</w:t>
      </w:r>
      <w:r>
        <w:t xml:space="preserve">, one often finds oneself acting as a bridge between this legacy and modern smart-grid technologies. Retrofitting old industrial plants with IoT sensors for predictive maintenance is a common task. It requires a deep understanding of legacy protocols alongside proficiency in modern communication standards like OPC UA or MQTT.</w:t>
      </w:r>
    </w:p>
    <w:p>
      <w:pPr>
        <w:pStyle w:val="BodyText"/>
      </w:pPr>
      <w:r>
        <w:t xml:space="preserve">This dual responsibility fosters a unique skill set. The engineer must respect the durability of the past while pushing for the efficiency and sustainability required by today’s global standards. In</w:t>
      </w:r>
      <w:r>
        <w:t xml:space="preserve"> </w:t>
      </w:r>
      <w:r>
        <w:rPr>
          <w:bCs/>
          <w:b/>
        </w:rPr>
        <w:t xml:space="preserve">Russia Saint Petersburg</w:t>
      </w:r>
      <w:r>
        <w:t xml:space="preserve">, there is a growing emphasis on energy efficiency, driven both by economic factors and environmental awareness. Projects involving renewable energy integration, such as wind farms in the Gulf of Finland or solar installations on large industrial rooftops, are becoming more prevalent. However, these must be integrated carefully into the existing grid without compromising stability.</w:t>
      </w:r>
    </w:p>
    <w:bookmarkEnd w:id="21"/>
    <w:bookmarkStart w:id="22" w:name="X7e504357b642e8e4ca2a7a58d95f3debbedb458"/>
    <w:p>
      <w:pPr>
        <w:pStyle w:val="Heading2"/>
      </w:pPr>
      <w:r>
        <w:t xml:space="preserve">Cultural Dynamics in Technical Communication</w:t>
      </w:r>
    </w:p>
    <w:p>
      <w:pPr>
        <w:pStyle w:val="FirstParagraph"/>
      </w:pPr>
      <w:r>
        <w:t xml:space="preserve">Engineering is not solely about physics; it is also about people. Working as an</w:t>
      </w:r>
      <w:r>
        <w:t xml:space="preserve"> </w:t>
      </w:r>
      <w:r>
        <w:rPr>
          <w:bCs/>
          <w:b/>
        </w:rPr>
        <w:t xml:space="preserve">Electrical Engineer</w:t>
      </w:r>
      <w:r>
        <w:t xml:space="preserve"> </w:t>
      </w:r>
      <w:r>
        <w:t xml:space="preserve">in</w:t>
      </w:r>
      <w:r>
        <w:t xml:space="preserve"> </w:t>
      </w:r>
      <w:r>
        <w:rPr>
          <w:bCs/>
          <w:b/>
        </w:rPr>
        <w:t xml:space="preserve">Russia Saint Petersburg</w:t>
      </w:r>
      <w:r>
        <w:t xml:space="preserve"> </w:t>
      </w:r>
      <w:r>
        <w:t xml:space="preserve">involves navigating a distinct professional culture. Russian engineering education is renowned for its theoretical depth and rigor. Colleagues often possess a strong foundation in mathematics and physics, which facilitates complex problem-solving but may sometimes lead to different approaches to practical implementation compared to Western counterparts.</w:t>
      </w:r>
    </w:p>
    <w:p>
      <w:pPr>
        <w:pStyle w:val="BodyText"/>
      </w:pPr>
      <w:r>
        <w:t xml:space="preserve">Communication styles can be direct and formal, particularly in technical documentation and project planning. Building trust is essential. An</w:t>
      </w:r>
      <w:r>
        <w:t xml:space="preserve"> </w:t>
      </w:r>
      <w:r>
        <w:rPr>
          <w:bCs/>
          <w:b/>
        </w:rPr>
        <w:t xml:space="preserve">Electrical Engineer</w:t>
      </w:r>
      <w:r>
        <w:t xml:space="preserve"> </w:t>
      </w:r>
      <w:r>
        <w:t xml:space="preserve">must demonstrate competence not just through code or schematics, but through reliability and thoroughness. In meetings, questioning assumptions is often seen as a sign of engagement rather than dissent. Understanding this cultural nuance allows for more effective collaboration between international teams and local specialists in the city.</w:t>
      </w:r>
    </w:p>
    <w:bookmarkEnd w:id="22"/>
    <w:bookmarkStart w:id="23" w:name="X771f89f195e0d8dbc783c8c9e7e5a126dfa2410"/>
    <w:p>
      <w:pPr>
        <w:pStyle w:val="Heading2"/>
      </w:pPr>
      <w:r>
        <w:t xml:space="preserve">The Role of Education and Continuous Learning</w:t>
      </w:r>
    </w:p>
    <w:p>
      <w:pPr>
        <w:pStyle w:val="FirstParagraph"/>
      </w:pPr>
      <w:r>
        <w:t xml:space="preserve">Saint Petersburg is home to prestigious institutions such as ITMO University and St. Petersburg Electrotechnical University "LETI." These institutions produce some of the finest talent in telecommunications, microelectronics, and power engineering. For an</w:t>
      </w:r>
      <w:r>
        <w:t xml:space="preserve"> </w:t>
      </w:r>
      <w:r>
        <w:rPr>
          <w:bCs/>
          <w:b/>
        </w:rPr>
        <w:t xml:space="preserve">Electrical Engineer</w:t>
      </w:r>
      <w:r>
        <w:t xml:space="preserve"> </w:t>
      </w:r>
      <w:r>
        <w:t xml:space="preserve">working in this ecosystem, there are immense opportunities for continuous learning and collaboration. Engaging with academia can provide insights into cutting-edge research that is yet to be commercialized.</w:t>
      </w:r>
    </w:p>
    <w:p>
      <w:pPr>
        <w:pStyle w:val="BodyText"/>
      </w:pPr>
      <w:r>
        <w:t xml:space="preserve">The city hosts numerous tech hubs and innovation centers where startups focus on smart city solutions. Here, electrical engineers work alongside software developers, data scientists, and urban planners to create integrated systems for lighting control, traffic management, and public transportation electrification. This multidisciplinary environment encourages creativity and broadens the scope of what an engineer can achieve.</w:t>
      </w:r>
    </w:p>
    <w:bookmarkEnd w:id="23"/>
    <w:bookmarkStart w:id="24" w:name="conclusion"/>
    <w:p>
      <w:pPr>
        <w:pStyle w:val="Heading2"/>
      </w:pPr>
      <w:r>
        <w:t xml:space="preserve">Conclusion</w:t>
      </w:r>
    </w:p>
    <w:p>
      <w:pPr>
        <w:pStyle w:val="FirstParagraph"/>
      </w:pPr>
      <w:r>
        <w:t xml:space="preserve">In conclusion, the experience of being an</w:t>
      </w:r>
      <w:r>
        <w:t xml:space="preserve"> </w:t>
      </w:r>
      <w:r>
        <w:rPr>
          <w:bCs/>
          <w:b/>
        </w:rPr>
        <w:t xml:space="preserve">Electrical Engineer</w:t>
      </w:r>
      <w:r>
        <w:t xml:space="preserve"> </w:t>
      </w:r>
      <w:r>
        <w:t xml:space="preserve">in</w:t>
      </w:r>
      <w:r>
        <w:t xml:space="preserve"> </w:t>
      </w:r>
      <w:r>
        <w:rPr>
          <w:bCs/>
          <w:b/>
        </w:rPr>
        <w:t xml:space="preserve">Russia Saint Petersburg</w:t>
      </w:r>
      <w:r>
        <w:t xml:space="preserve"> </w:t>
      </w:r>
      <w:r>
        <w:t xml:space="preserve">is defined by complexity, challenge, and opportunity. It demands a professional who is technically versatile enough to handle the quirks of a unique geographical setting, culturally sensitive enough to navigate local professional norms, and forward-thinking enough to modernize legacy systems. The city’s rich history provides a backdrop against which modern engineering feats are performed. Each project undertaken contributes not only to the technical infrastructure of the region but also to its broader development and sustainability goals.</w:t>
      </w:r>
    </w:p>
    <w:p>
      <w:pPr>
        <w:pStyle w:val="BodyText"/>
      </w:pPr>
      <w:r>
        <w:t xml:space="preserve">Reflecting on this journey, it becomes clear that engineering here is more than a job; it is a stewardship role. It involves caring for the lights of history’s cultural capital while powering its future. The combination of rigorous technical demands and rich cultural context makes Saint Petersburg a compelling place for an electrical engineer to grow, learn, and make meaningful contributions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in the North: An Electrical Engineer's Perspective in Saint Petersburg</dc:title>
  <dc:creator/>
  <dc:language>en</dc:language>
  <cp:keywords/>
  <dcterms:created xsi:type="dcterms:W3CDTF">2026-07-29T18:38:35Z</dcterms:created>
  <dcterms:modified xsi:type="dcterms:W3CDTF">2026-07-29T18:38:35Z</dcterms:modified>
</cp:coreProperties>
</file>

<file path=docProps/custom.xml><?xml version="1.0" encoding="utf-8"?>
<Properties xmlns="http://schemas.openxmlformats.org/officeDocument/2006/custom-properties" xmlns:vt="http://schemas.openxmlformats.org/officeDocument/2006/docPropsVTypes"/>
</file>