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5" w:name="Xd8e1a705253ed29b09944a434029a00187a844f"/>
    <w:p>
      <w:pPr>
        <w:pStyle w:val="Heading1"/>
      </w:pPr>
      <w:r>
        <w:t xml:space="preserve">A Reflection on the Professional Identity of the Electrical Engineer in Spain Valencia</w:t>
      </w:r>
    </w:p>
    <w:p>
      <w:pPr>
        <w:pStyle w:val="FirstParagraph"/>
      </w:pPr>
      <w:r>
        <w:rPr>
          <w:bCs/>
          <w:b/>
        </w:rPr>
        <w:t xml:space="preserve">Date:</w:t>
      </w:r>
      <w:r>
        <w:t xml:space="preserve"> </w:t>
      </w:r>
      <w:r>
        <w:t xml:space="preserve">October 26, 2023</w:t>
      </w:r>
      <w:r>
        <w:br/>
      </w:r>
      <w:r>
        <w:rPr>
          <w:bCs/>
          <w:b/>
        </w:rPr>
        <w:t xml:space="preserve">Subject:</w:t>
      </w:r>
      <w:r>
        <w:t xml:space="preserve">Reflection Paper: The Intersection of Technical Expertise and Regional Development</w:t>
      </w:r>
    </w:p>
    <w:bookmarkStart w:id="20" w:name="X35156c5713d03f8fe13da0fc0f461bb024cf02f"/>
    <w:p>
      <w:pPr>
        <w:pStyle w:val="Heading2"/>
      </w:pPr>
      <w:r>
        <w:t xml:space="preserve">The Essence of the Reflection Paper on Professional Practice</w:t>
      </w:r>
    </w:p>
    <w:p>
      <w:pPr>
        <w:pStyle w:val="FirstParagraph"/>
      </w:pPr>
      <w:r>
        <w:t xml:space="preserve">To engage in a comprehensive</w:t>
      </w:r>
      <w:r>
        <w:t xml:space="preserve"> </w:t>
      </w:r>
      <w:r>
        <w:t xml:space="preserve">Reflection Paper</w:t>
      </w:r>
      <w:r>
        <w:t xml:space="preserve"> </w:t>
      </w:r>
      <w:r>
        <w:t xml:space="preserve">regarding the profession of an Electrical Engineer is to examine not merely the technicalities of circuits and power distribution, but rather the profound societal impact that energy infrastructure holds. It is a document that requires introspection, analyzing how theoretical knowledge translates into practical application within specific cultural and economic contexts. This reflection serves as a critical tool for professionals to assess their role in sustainability, innovation, and public service. In the context of modern engineering education and practice, such documents are vital for bridging the gap between academic theory and real-world challenges. They force the engineer to look beyond the immediate problem-solving nature of their daily tasks and consider the broader implications of their work on communities, environments, and future generations. The act of writing a</w:t>
      </w:r>
      <w:r>
        <w:t xml:space="preserve"> </w:t>
      </w:r>
      <w:r>
        <w:t xml:space="preserve">Reflection Paper</w:t>
      </w:r>
      <w:r>
        <w:t xml:space="preserve"> </w:t>
      </w:r>
      <w:r>
        <w:t xml:space="preserve">allows for a deeper understanding of ethical responsibilities, particularly in fields that touch upon essential human needs such as electricity supply.</w:t>
      </w:r>
    </w:p>
    <w:bookmarkEnd w:id="20"/>
    <w:bookmarkStart w:id="21" w:name="Xa28b615980cdf5a57543245ec2b313111139bc0"/>
    <w:p>
      <w:pPr>
        <w:pStyle w:val="Heading2"/>
      </w:pPr>
      <w:r>
        <w:t xml:space="preserve">The Electrical Engineer: Guardian of Modern Infrastructure</w:t>
      </w:r>
    </w:p>
    <w:p>
      <w:pPr>
        <w:pStyle w:val="FirstParagraph"/>
      </w:pPr>
      <w:r>
        <w:t xml:space="preserve">At the core of this reflection is the role of the</w:t>
      </w:r>
      <w:r>
        <w:t xml:space="preserve"> </w:t>
      </w:r>
      <w:r>
        <w:t xml:space="preserve">Electrical Engineer</w:t>
      </w:r>
      <w:r>
        <w:t xml:space="preserve">. This profession is often viewed through a purely technical lens, focusing on voltage, current, and resistance. However, a true understanding reveals that an</w:t>
      </w:r>
      <w:r>
        <w:t xml:space="preserve"> </w:t>
      </w:r>
      <w:r>
        <w:t xml:space="preserve">Electrical Engineer</w:t>
      </w:r>
      <w:r>
        <w:t xml:space="preserve"> </w:t>
      </w:r>
      <w:r>
        <w:t xml:space="preserve">is essentially an architect of visibility and connectivity. Without their expertise, the modern world would cease to function. From the stabilization of national grids to the intricate wiring of smart homes in urban centers, the</w:t>
      </w:r>
      <w:r>
        <w:t xml:space="preserve"> </w:t>
      </w:r>
      <w:r>
        <w:t xml:space="preserve">Electrical Engineer</w:t>
      </w:r>
      <w:r>
        <w:t xml:space="preserve"> </w:t>
      </w:r>
      <w:r>
        <w:t xml:space="preserve">ensures reliability and safety.</w:t>
      </w:r>
      <w:r>
        <w:t xml:space="preserve"> </w:t>
      </w:r>
      <w:r>
        <w:t xml:space="preserve">In recent years, this role has evolved significantly. The traditional image of an engineer working solely with heavy machinery or large power plants is being replaced by a multifaceted professional who must understand renewable energy integration, battery storage systems, and smart grid technologies. This evolution requires continuous learning and adaptation. An</w:t>
      </w:r>
      <w:r>
        <w:t xml:space="preserve"> </w:t>
      </w:r>
      <w:r>
        <w:t xml:space="preserve">Electrical Engineer</w:t>
      </w:r>
      <w:r>
        <w:t xml:space="preserve"> </w:t>
      </w:r>
      <w:r>
        <w:t xml:space="preserve">today must be fluent in the language of sustainability as much as they are in the language of physics. They are tasked with designing systems that minimize carbon footprints while maximizing efficiency. This shift represents a paradigm change where environmental stewardship is not an add-on but a fundamental design constraint. Therefore, reflecting on this profession involves acknowledging the immense pressure and opportunity to lead the transition toward greener energy solutions.</w:t>
      </w:r>
    </w:p>
    <w:bookmarkEnd w:id="21"/>
    <w:bookmarkStart w:id="22" w:name="the-contextual-framework-spain-valencia"/>
    <w:p>
      <w:pPr>
        <w:pStyle w:val="Heading2"/>
      </w:pPr>
      <w:r>
        <w:t xml:space="preserve">The Contextual Framework: Spain Valencia</w:t>
      </w:r>
    </w:p>
    <w:p>
      <w:pPr>
        <w:pStyle w:val="FirstParagraph"/>
      </w:pPr>
      <w:r>
        <w:t xml:space="preserve">The geographic and cultural context plays a pivotal role in defining how these technical skills are applied. This reflection focuses specifically on</w:t>
      </w:r>
      <w:r>
        <w:t xml:space="preserve"> </w:t>
      </w:r>
      <w:r>
        <w:t xml:space="preserve">Spain Valencia</w:t>
      </w:r>
      <w:r>
        <w:t xml:space="preserve">, a region that offers a unique case study for electrical engineering practice.</w:t>
      </w:r>
      <w:r>
        <w:t xml:space="preserve"> </w:t>
      </w:r>
      <w:r>
        <w:t xml:space="preserve">Spain Valencia</w:t>
      </w:r>
      <w:r>
        <w:t xml:space="preserve"> </w:t>
      </w:r>
      <w:r>
        <w:t xml:space="preserve">is not just any location; it is the third largest metropolitan area in Spain and an economic powerhouse with distinct geographical advantages. Situated on the eastern coast,</w:t>
      </w:r>
      <w:r>
        <w:t xml:space="preserve"> </w:t>
      </w:r>
      <w:r>
        <w:t xml:space="preserve">Spain Valencia</w:t>
      </w:r>
      <w:r>
        <w:t xml:space="preserve"> </w:t>
      </w:r>
      <w:r>
        <w:t xml:space="preserve">enjoys abundant sunshine, making it an ideal laboratory for solar energy implementation. This natural asset dictates much of the strategic planning required by</w:t>
      </w:r>
      <w:r>
        <w:t xml:space="preserve"> </w:t>
      </w:r>
      <w:r>
        <w:t xml:space="preserve">Electrical Engineers</w:t>
      </w:r>
      <w:r>
        <w:t xml:space="preserve"> </w:t>
      </w:r>
      <w:r>
        <w:t xml:space="preserve">operating in this region.</w:t>
      </w:r>
      <w:r>
        <w:t xml:space="preserve"> </w:t>
      </w:r>
      <w:r>
        <w:t xml:space="preserve">The infrastructure demands in</w:t>
      </w:r>
      <w:r>
        <w:t xml:space="preserve"> </w:t>
      </w:r>
      <w:r>
        <w:t xml:space="preserve">Spain Valencia</w:t>
      </w:r>
      <w:r>
        <w:t xml:space="preserve"> </w:t>
      </w:r>
      <w:r>
        <w:t xml:space="preserve">are diverse. There is the challenge of upgrading aging grids to handle the fluctuating input from renewable sources, and simultaneously, there is the demand for electrifying transportation networks, including electric buses and charging infrastructure for private vehicles. Furthermore</w:t>
      </w:r>
      <w:r>
        <w:t xml:space="preserve"> </w:t>
      </w:r>
      <w:r>
        <w:t xml:space="preserve">Spain Valencia</w:t>
      </w:r>
      <w:r>
        <w:t xml:space="preserve"> </w:t>
      </w:r>
      <w:r>
        <w:t xml:space="preserve">has a booming tourism sector which places significant strain on power resources during peak seasons. An</w:t>
      </w:r>
      <w:r>
        <w:t xml:space="preserve"> </w:t>
      </w:r>
      <w:r>
        <w:t xml:space="preserve">Electrical Engineer</w:t>
      </w:r>
      <w:r>
        <w:t xml:space="preserve"> </w:t>
      </w:r>
      <w:r>
        <w:t xml:space="preserve">working in this area must design robust systems capable of handling these peaks without compromising stability or causing blackouts. The urban density of cities like Valencia city itself requires sophisticated underground cabling solutions and smart metering systems to manage residential consumption efficiently.</w:t>
      </w:r>
      <w:r>
        <w:t xml:space="preserve"> </w:t>
      </w:r>
      <w:r>
        <w:t xml:space="preserve">Moreover, the cultural and regulatory environment in</w:t>
      </w:r>
      <w:r>
        <w:t xml:space="preserve"> </w:t>
      </w:r>
      <w:r>
        <w:t xml:space="preserve">Spain Valencia</w:t>
      </w:r>
      <w:r>
        <w:t xml:space="preserve"> </w:t>
      </w:r>
      <w:r>
        <w:t xml:space="preserve">is influenced by broader European Union directives regarding energy efficiency and carbon reduction targets. This means that local projects must adhere to strict international standards. The</w:t>
      </w:r>
      <w:r>
        <w:t xml:space="preserve"> </w:t>
      </w:r>
      <w:r>
        <w:t xml:space="preserve">Electrical Engineer</w:t>
      </w:r>
      <w:r>
        <w:t xml:space="preserve"> </w:t>
      </w:r>
      <w:r>
        <w:t xml:space="preserve">here acts as a translator between global regulations and local implementation. They must navigate bureaucratic processes while ensuring that technological solutions are both compliant and cost-effective for the residents of</w:t>
      </w:r>
      <w:r>
        <w:t xml:space="preserve"> </w:t>
      </w:r>
      <w:r>
        <w:t xml:space="preserve">Spain Valencia</w:t>
      </w:r>
      <w:r>
        <w:t xml:space="preserve">.</w:t>
      </w:r>
    </w:p>
    <w:bookmarkEnd w:id="22"/>
    <w:bookmarkStart w:id="23" w:name="Xbbc0958d8452a5f467f116daf4fa406ea652f52"/>
    <w:p>
      <w:pPr>
        <w:pStyle w:val="Heading2"/>
      </w:pPr>
      <w:r>
        <w:t xml:space="preserve">Synergy: Engineering Excellence in a Mediterranean Hub</w:t>
      </w:r>
    </w:p>
    <w:p>
      <w:pPr>
        <w:pStyle w:val="FirstParagraph"/>
      </w:pPr>
      <w:r>
        <w:t xml:space="preserve">When combining the rigorous demands of being an</w:t>
      </w:r>
      <w:r>
        <w:t xml:space="preserve"> </w:t>
      </w:r>
      <w:r>
        <w:t xml:space="preserve">Electrical Engineer</w:t>
      </w:r>
      <w:r>
        <w:t xml:space="preserve"> </w:t>
      </w:r>
      <w:r>
        <w:t xml:space="preserve">with the specific opportunities present in</w:t>
      </w:r>
      <w:r>
        <w:t xml:space="preserve"> </w:t>
      </w:r>
      <w:r>
        <w:t xml:space="preserve">Spain Valencia</w:t>
      </w:r>
      <w:r>
        <w:t xml:space="preserve">, a compelling narrative emerges. The region is becoming a hub for innovation in renewable energy technology. Many research centers and startups are located within</w:t>
      </w:r>
      <w:r>
        <w:t xml:space="preserve"> </w:t>
      </w:r>
      <w:r>
        <w:t xml:space="preserve">Spain Valencia</w:t>
      </w:r>
      <w:r>
        <w:t xml:space="preserve">, focusing on photovoltaic efficiency and wind energy integration. For the</w:t>
      </w:r>
      <w:r>
        <w:t xml:space="preserve"> </w:t>
      </w:r>
      <w:r>
        <w:t xml:space="preserve">Electrical Engineer</w:t>
      </w:r>
      <w:r>
        <w:t xml:space="preserve">, this creates an exciting professional landscape where theoretical research can be rapidly prototyped and deployed in real-world scenarios.</w:t>
      </w:r>
      <w:r>
        <w:t xml:space="preserve"> </w:t>
      </w:r>
      <w:r>
        <w:t xml:space="preserve">Additionally, the industrial sector in</w:t>
      </w:r>
      <w:r>
        <w:t xml:space="preserve"> </w:t>
      </w:r>
      <w:r>
        <w:t xml:space="preserve">Spain Valencia</w:t>
      </w:r>
      <w:r>
        <w:t xml:space="preserve">, which includes ceramics, textiles, and food processing, requires precise power quality management. Industrial motors and automated production lines are sensitive to voltage sags and harmonics. An</w:t>
      </w:r>
      <w:r>
        <w:t xml:space="preserve"> </w:t>
      </w:r>
      <w:r>
        <w:t xml:space="preserve">Electrical Engineer</w:t>
      </w:r>
      <w:r>
        <w:t xml:space="preserve"> </w:t>
      </w:r>
      <w:r>
        <w:t xml:space="preserve">in this region is often the key advisor for industries seeking to modernize their facilities while reducing operational costs through energy efficiency measures. This aspect of the job highlights the economic value that engineering brings to local businesses, further cementing the importance of this profession in regional development.</w:t>
      </w:r>
    </w:p>
    <w:bookmarkEnd w:id="23"/>
    <w:bookmarkStart w:id="24" w:name="conclusion"/>
    <w:p>
      <w:pPr>
        <w:pStyle w:val="Heading2"/>
      </w:pPr>
      <w:r>
        <w:t xml:space="preserve">Conclusion</w:t>
      </w:r>
    </w:p>
    <w:p>
      <w:pPr>
        <w:pStyle w:val="FirstParagraph"/>
      </w:pPr>
      <w:r>
        <w:t xml:space="preserve">In conclusion, this</w:t>
      </w:r>
      <w:r>
        <w:t xml:space="preserve"> </w:t>
      </w:r>
      <w:r>
        <w:t xml:space="preserve">Reflection Paper</w:t>
      </w:r>
      <w:r>
        <w:t xml:space="preserve"> </w:t>
      </w:r>
      <w:r>
        <w:t xml:space="preserve">serves as a testament to the dynamic and essential nature of the Electrical Engineering profession. It is not static but evolves alongside technological advancements and societal needs. The specific context of</w:t>
      </w:r>
      <w:r>
        <w:t xml:space="preserve"> </w:t>
      </w:r>
      <w:r>
        <w:t xml:space="preserve">Spain Valencia</w:t>
      </w:r>
      <w:r>
        <w:t xml:space="preserve"> </w:t>
      </w:r>
      <w:r>
        <w:t xml:space="preserve">provides a rich backdrop for this evolution, characterized by a strong push toward renewable energy, urban modernization, and industrial efficiency. The</w:t>
      </w:r>
      <w:r>
        <w:t xml:space="preserve"> </w:t>
      </w:r>
      <w:r>
        <w:t xml:space="preserve">Electrical Engineer</w:t>
      </w:r>
      <w:r>
        <w:t xml:space="preserve"> </w:t>
      </w:r>
      <w:r>
        <w:t xml:space="preserve">is at the forefront of these changes, tasked with designing the future infrastructure that will sustain</w:t>
      </w:r>
      <w:r>
        <w:t xml:space="preserve"> </w:t>
      </w:r>
      <w:r>
        <w:t xml:space="preserve">Spain Valencia</w:t>
      </w:r>
      <w:r>
        <w:t xml:space="preserve"> </w:t>
      </w:r>
      <w:r>
        <w:t xml:space="preserve">for decades to come. By understanding these interconnected elements—the reflective practice of the profession, the technical expertise required, and the regional specifics of</w:t>
      </w:r>
      <w:r>
        <w:t xml:space="preserve"> </w:t>
      </w:r>
      <w:r>
        <w:t xml:space="preserve">Spain Valencia</w:t>
      </w:r>
      <w:r>
        <w:t xml:space="preserve">—we gain a clearer picture of how engineering contributes to human progress. This document underscores that being an Electrical Engineer is not just about calculating loads; it is about shaping a sustainable, efficient, and vibrant future for communities like those found in</w:t>
      </w:r>
      <w:r>
        <w:t xml:space="preserve"> </w:t>
      </w:r>
      <w:r>
        <w:t xml:space="preserve">Spain Valencia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Electrical Engineer in Spain Valencia</dc:title>
  <dc:creator/>
  <dc:language>en</dc:language>
  <cp:keywords/>
  <dcterms:created xsi:type="dcterms:W3CDTF">2026-07-29T22:01:51Z</dcterms:created>
  <dcterms:modified xsi:type="dcterms:W3CDTF">2026-07-29T22:01:51Z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