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Germany</w:t>
      </w:r>
      <w:r>
        <w:t xml:space="preserve"> </w:t>
      </w:r>
      <w:r>
        <w:t xml:space="preserve">Frankfurt</w:t>
      </w:r>
    </w:p>
    <w:bookmarkStart w:id="25" w:name="Xb0a29e281f8ef63a8a493da0e26dfc1aa294308"/>
    <w:p>
      <w:pPr>
        <w:pStyle w:val="Heading1"/>
      </w:pPr>
      <w:r>
        <w:t xml:space="preserve">Reflections on the Electrician Profession in Germany Frankfurt</w:t>
      </w:r>
    </w:p>
    <w:p>
      <w:pPr>
        <w:pStyle w:val="FirstParagraph"/>
      </w:pPr>
      <w:r>
        <w:t xml:space="preserve">The decision to pursue a career as an</w:t>
      </w:r>
      <w:r>
        <w:t xml:space="preserve"> </w:t>
      </w:r>
      <w:r>
        <w:rPr>
          <w:bCs/>
          <w:b/>
        </w:rPr>
        <w:t xml:space="preserve">Electrician</w:t>
      </w:r>
      <w:r>
        <w:t xml:space="preserve"> </w:t>
      </w:r>
      <w:r>
        <w:t xml:space="preserve">is often driven by a combination of technical aptitude and a desire for tangible results. However, when this ambition is contextualized within the specific landscape of</w:t>
      </w:r>
      <w:r>
        <w:t xml:space="preserve"> </w:t>
      </w:r>
      <w:r>
        <w:rPr>
          <w:bCs/>
          <w:b/>
        </w:rPr>
        <w:t xml:space="preserve">Germany Frankfurt</w:t>
      </w:r>
      <w:r>
        <w:t xml:space="preserve">, the reflection deepens significantly. Frankfurt am Main, known globally as "Mainhattan" due to its skyline and financial sector, presents a unique paradox for tradespeople: it is a city of glass towers and high-tech innovation that simultaneously relies on intricate, aging infrastructure and demands rigorous modernization. This document serves as a comprehensive reflection on the role of an electrician within this dynamic hub.</w:t>
      </w:r>
    </w:p>
    <w:bookmarkStart w:id="20" w:name="X5e4b8fd51a65516c4ccc5942d4e351d9459d89d"/>
    <w:p>
      <w:pPr>
        <w:pStyle w:val="Heading2"/>
      </w:pPr>
      <w:r>
        <w:t xml:space="preserve">The Intersection of Tradition and Innovation</w:t>
      </w:r>
    </w:p>
    <w:p>
      <w:pPr>
        <w:pStyle w:val="FirstParagraph"/>
      </w:pPr>
      <w:r>
        <w:t xml:space="preserve">Frankfurt is not merely a financial capital; it is a logistical heart of Europe. For an</w:t>
      </w:r>
      <w:r>
        <w:t xml:space="preserve"> </w:t>
      </w:r>
      <w:r>
        <w:rPr>
          <w:bCs/>
          <w:b/>
        </w:rPr>
        <w:t xml:space="preserve">Electrician</w:t>
      </w:r>
      <w:r>
        <w:t xml:space="preserve">, this means working in environments that range from the historic Römerberg district to the gleaming interiors of the European Central Bank. The reflection begins with understanding that electrical work here is no longer just about connecting wires; it is about integrating legacy systems with cutting-edge technology. In Frankfurt, one encounters a built environment where centuries-old architecture meets futuristic data centers. The electrician must possess the historical sensitivity to preserve structural integrity while installing modern, energy-efficient systems.</w:t>
      </w:r>
    </w:p>
    <w:p>
      <w:pPr>
        <w:pStyle w:val="BodyText"/>
      </w:pPr>
      <w:r>
        <w:t xml:space="preserve">This duality requires more than just technical skill from an</w:t>
      </w:r>
      <w:r>
        <w:t xml:space="preserve"> </w:t>
      </w:r>
      <w:r>
        <w:rPr>
          <w:bCs/>
          <w:b/>
        </w:rPr>
        <w:t xml:space="preserve">Electrician</w:t>
      </w:r>
      <w:r>
        <w:t xml:space="preserve">; it demands adaptability. The projects in Frankfurt often involve retrofitting historic buildings with smart grid technologies or ensuring that new skyscrapers meet the strictest environmental standards. The reflection on this aspect reveals a profound respect for the craft, as the electrician becomes a bridge between the past and the future.</w:t>
      </w:r>
    </w:p>
    <w:bookmarkEnd w:id="20"/>
    <w:bookmarkStart w:id="21" w:name="the-regulatory-landscape-of-germany"/>
    <w:p>
      <w:pPr>
        <w:pStyle w:val="Heading2"/>
      </w:pPr>
      <w:r>
        <w:t xml:space="preserve">The Regulatory Landscape of Germany</w:t>
      </w:r>
    </w:p>
    <w:p>
      <w:pPr>
        <w:pStyle w:val="FirstParagraph"/>
      </w:pPr>
      <w:r>
        <w:t xml:space="preserve">To work effectively in</w:t>
      </w:r>
      <w:r>
        <w:t xml:space="preserve"> </w:t>
      </w:r>
      <w:r>
        <w:rPr>
          <w:bCs/>
          <w:b/>
        </w:rPr>
        <w:t xml:space="preserve">Germany Frankfurt</w:t>
      </w:r>
      <w:r>
        <w:t xml:space="preserve">, one must navigate some of the most stringent electrical safety regulations in Europe. The German standards, known as DIN VDE, are globally recognized for their precision and rigor. For an</w:t>
      </w:r>
      <w:r>
        <w:t xml:space="preserve"> </w:t>
      </w:r>
      <w:r>
        <w:rPr>
          <w:bCs/>
          <w:b/>
        </w:rPr>
        <w:t xml:space="preserve">Electrician</w:t>
      </w:r>
      <w:r>
        <w:t xml:space="preserve">, this regulatory framework is both a challenge and a badge of honor. Compliance is not optional; it is the foundation of professional credibility.</w:t>
      </w:r>
    </w:p>
    <w:p>
      <w:pPr>
        <w:pStyle w:val="BodyText"/>
      </w:pPr>
      <w:r>
        <w:rPr>
          <w:bCs/>
          <w:b/>
        </w:rPr>
        <w:t xml:space="preserve">Note:</w:t>
      </w:r>
      <w:r>
        <w:t xml:space="preserve"> </w:t>
      </w:r>
      <w:r>
        <w:t xml:space="preserve">In Germany, the qualification process for electricians (</w:t>
      </w:r>
      <w:r>
        <w:rPr>
          <w:iCs/>
          <w:i/>
        </w:rPr>
        <w:t xml:space="preserve">Hochspannungsfacharbeiter</w:t>
      </w:r>
      <w:r>
        <w:t xml:space="preserve">) involves extensive apprenticeships and continuous education. The emphasis on safety in Frankfurt's high-density urban environment makes adherence to these protocols paramount.</w:t>
      </w:r>
    </w:p>
    <w:p>
      <w:pPr>
        <w:pStyle w:val="BodyText"/>
      </w:pPr>
      <w:r>
        <w:t xml:space="preserve">This reflection highlights that professionalism in this field is intrinsically linked to legal and ethical responsibility. An</w:t>
      </w:r>
      <w:r>
        <w:t xml:space="preserve"> </w:t>
      </w:r>
      <w:r>
        <w:rPr>
          <w:bCs/>
          <w:b/>
        </w:rPr>
        <w:t xml:space="preserve">Electrician</w:t>
      </w:r>
      <w:r>
        <w:t xml:space="preserve"> </w:t>
      </w:r>
      <w:r>
        <w:t xml:space="preserve">working in Frankfurt must understand not only the physics of electricity but also the legal implications of their work. The consequences of negligence are higher in a city with such dense infrastructure, making every connection a matter of public safety.</w:t>
      </w:r>
    </w:p>
    <w:bookmarkEnd w:id="21"/>
    <w:bookmarkStart w:id="22" w:name="sustainability-and-the-green-transition"/>
    <w:p>
      <w:pPr>
        <w:pStyle w:val="Heading2"/>
      </w:pPr>
      <w:r>
        <w:t xml:space="preserve">Sustainability and the Green Transition</w:t>
      </w:r>
    </w:p>
    <w:p>
      <w:pPr>
        <w:pStyle w:val="FirstParagraph"/>
      </w:pPr>
      <w:r>
        <w:t xml:space="preserve">A significant aspect of being an</w:t>
      </w:r>
      <w:r>
        <w:t xml:space="preserve"> </w:t>
      </w:r>
      <w:r>
        <w:rPr>
          <w:bCs/>
          <w:b/>
        </w:rPr>
        <w:t xml:space="preserve">Electrician</w:t>
      </w:r>
      <w:r>
        <w:t xml:space="preserve"> </w:t>
      </w:r>
      <w:r>
        <w:t xml:space="preserve">in</w:t>
      </w:r>
      <w:r>
        <w:t xml:space="preserve"> </w:t>
      </w:r>
      <w:r>
        <w:rPr>
          <w:bCs/>
          <w:b/>
        </w:rPr>
        <w:t xml:space="preserve">Germany Frankfurt</w:t>
      </w:r>
      <w:r>
        <w:t xml:space="preserve">Energiewende). Frankfurt has ambitious goals for reducing carbon emissions, and this places electricians at the forefront of sustainable infrastructure development. This involves installing photovoltaic systems on commercial rooftops, setting up charging stations for electric vehicles (EVs) in parking garages, and optimizing building automation to reduce energy waste.</w:t>
      </w:r>
    </w:p>
    <w:p>
      <w:pPr>
        <w:pStyle w:val="BodyText"/>
      </w:pPr>
      <w:r>
        <w:t xml:space="preserve">The reflection here is one of purpose. The work is no longer just about keeping the lights on; it is about powering a sustainable future. Electricians in Frankfurt are increasingly becoming specialists in renewable energy integration, requiring continuous upskilling to keep pace with technological advancements. This shift adds a layer of intellectual satisfaction to the physical labor, transforming the electrician into an environmental steward.</w:t>
      </w:r>
    </w:p>
    <w:bookmarkEnd w:id="22"/>
    <w:bookmarkStart w:id="23" w:name="cultural-and-social-dynamics"/>
    <w:p>
      <w:pPr>
        <w:pStyle w:val="Heading2"/>
      </w:pPr>
      <w:r>
        <w:t xml:space="preserve">Cultural and Social Dynamics</w:t>
      </w:r>
    </w:p>
    <w:p>
      <w:pPr>
        <w:pStyle w:val="FirstParagraph"/>
      </w:pPr>
      <w:r>
        <w:t xml:space="preserve">Frankfurt is one of Germany's most international cities. As an</w:t>
      </w:r>
      <w:r>
        <w:t xml:space="preserve"> </w:t>
      </w:r>
      <w:r>
        <w:rPr>
          <w:bCs/>
          <w:b/>
        </w:rPr>
        <w:t xml:space="preserve">Electrician</w:t>
      </w:r>
      <w:r>
        <w:t xml:space="preserve">, one works alongside colleagues and clients from diverse cultural backgrounds. This diversity enriches the professional experience but also requires strong communication skills and cultural sensitivity. The ability to collaborate in multilingual teams, particularly in large construction projects involving international firms, is a critical competency.</w:t>
      </w:r>
    </w:p>
    <w:p>
      <w:pPr>
        <w:pStyle w:val="BodyText"/>
      </w:pPr>
      <w:r>
        <w:t xml:space="preserve">Furthermore, the social status of tradespeople in Germany remains high compared to many other countries. There is a cultural respect for skilled labor (</w:t>
      </w:r>
      <w:r>
        <w:rPr>
          <w:iCs/>
          <w:i/>
        </w:rPr>
        <w:t xml:space="preserve">Facharbeit</w:t>
      </w:r>
      <w:r>
        <w:t xml:space="preserve">). This reflection underscores the pride that comes with the profession. An</w:t>
      </w:r>
      <w:r>
        <w:t xml:space="preserve"> </w:t>
      </w:r>
      <w:r>
        <w:rPr>
          <w:bCs/>
          <w:b/>
        </w:rPr>
        <w:t xml:space="preserve">Electrician</w:t>
      </w:r>
    </w:p>
    <w:bookmarkEnd w:id="23"/>
    <w:bookmarkStart w:id="24" w:name="future-outlook-and-professional-growth"/>
    <w:p>
      <w:pPr>
        <w:pStyle w:val="Heading2"/>
      </w:pPr>
      <w:r>
        <w:t xml:space="preserve">Future Outlook and Professional Growth</w:t>
      </w:r>
    </w:p>
    <w:p>
      <w:pPr>
        <w:pStyle w:val="FirstParagraph"/>
      </w:pPr>
      <w:r>
        <w:t xml:space="preserve">Looking ahead, the role of an</w:t>
      </w:r>
      <w:r>
        <w:t xml:space="preserve"> </w:t>
      </w:r>
      <w:r>
        <w:rPr>
          <w:bCs/>
          <w:b/>
        </w:rPr>
        <w:t xml:space="preserve">Electrician</w:t>
      </w:r>
    </w:p>
    <w:p>
      <w:pPr>
        <w:numPr>
          <w:ilvl w:val="0"/>
          <w:numId w:val="1001"/>
        </w:numPr>
        <w:pStyle w:val="Compact"/>
      </w:pPr>
      <w:r>
        <w:t xml:space="preserve">Digitalization: Integration of IoT devices in buildings.</w:t>
      </w:r>
    </w:p>
    <w:p>
      <w:pPr>
        <w:numPr>
          <w:ilvl w:val="0"/>
          <w:numId w:val="1001"/>
        </w:numPr>
        <w:pStyle w:val="Compact"/>
      </w:pPr>
      <w:r>
        <w:t xml:space="preserve">Cybersecurity: Protecting smart grid systems from digital threats.</w:t>
      </w:r>
    </w:p>
    <w:p>
      <w:pPr>
        <w:numPr>
          <w:ilvl w:val="0"/>
          <w:numId w:val="1001"/>
        </w:numPr>
        <w:pStyle w:val="Compact"/>
      </w:pPr>
      <w:r>
        <w:t xml:space="preserve">Rural-to-Urban Dynamics: Understanding the contrast between Frankfurt's urban core and its surrounding regions.</w:t>
      </w:r>
    </w:p>
    <w:p>
      <w:pPr>
        <w:pStyle w:val="FirstParagraph"/>
      </w:pPr>
      <w:r>
        <w:t xml:space="preserve">In conclusion, reflecting on the profession of an</w:t>
      </w:r>
      <w:r>
        <w:t xml:space="preserve"> </w:t>
      </w:r>
      <w:r>
        <w:rPr>
          <w:bCs/>
          <w:b/>
        </w:rPr>
        <w:t xml:space="preserve">Electrician</w:t>
      </w:r>
      <w:r>
        <w:t xml:space="preserve"> </w:t>
      </w:r>
      <w:r>
        <w:t xml:space="preserve">in</w:t>
      </w:r>
      <w:r>
        <w:t xml:space="preserve"> </w:t>
      </w:r>
      <w:r>
        <w:rPr>
          <w:bCs/>
          <w:b/>
        </w:rPr>
        <w:t xml:space="preserve">Germany Frankfurt</w:t>
      </w:r>
      <w:r>
        <w:t xml:space="preserve">, it becomes clear that this role is multifaceted and deeply impactful. It combines technical precision with environmental responsibility, cultural diversity, and regulatory compliance. The electrician is a key player in shaping the infrastructure of one of Europe's most important cities.</w:t>
      </w:r>
    </w:p>
    <w:p>
      <w:pPr>
        <w:pStyle w:val="BodyText"/>
      </w:pPr>
      <w:r>
        <w:t xml:space="preserve">This reflection serves to highlight the importance of continuous learning, ethical practice, and adaptability. As Frankfurt continues to evolve as a global financial and technological hub, the need for skilled electricians who can navigate this complex landscape will only grow. The profession offers not just a career, but a meaningful contribution to the stability and sustainability of society.</w:t>
      </w:r>
    </w:p>
    <w:p>
      <w:pPr>
        <w:pStyle w:val="BodyText"/>
      </w:pPr>
      <w:r>
        <w:t xml:space="preserve">Ultimately, being an</w:t>
      </w:r>
      <w:r>
        <w:t xml:space="preserve"> </w:t>
      </w:r>
      <w:r>
        <w:rPr>
          <w:bCs/>
          <w:b/>
        </w:rPr>
        <w:t xml:space="preserve">Electrician</w:t>
      </w:r>
      <w:r>
        <w:t xml:space="preserve"> </w:t>
      </w:r>
      <w:r>
        <w:t xml:space="preserve">in</w:t>
      </w:r>
      <w:r>
        <w:t xml:space="preserve"> </w:t>
      </w:r>
      <w:r>
        <w:rPr>
          <w:bCs/>
          <w:b/>
        </w:rPr>
        <w:t xml:space="preserve">Germany Frankfurt</w:t>
      </w:r>
      <w:r>
        <w:t xml:space="preserve"> </w:t>
      </w:r>
      <w:r>
        <w:t xml:space="preserve">is about more than just wiring; it is about empowering progress, ensuring safety, and illuminating the path toward a sustainable future. The pride associated with this profession is well-earned, reflecting both the complexity of modern infrastructure and the enduring value of skilled craftsmanship.</w:t>
      </w:r>
    </w:p>
    <w:p>
      <w:pPr>
        <w:pStyle w:val="BodyText"/>
      </w:pPr>
      <w:r>
        <w:rPr>
          <w:iCs/>
          <w:i/>
        </w:rPr>
        <w:t xml:space="preserve">This document has been prepared to reflect on the professional experiences and expectations associated with electrical work in Frankfurt, Germany.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Electrician Profession in Germany Frankfurt</dc:title>
  <dc:creator/>
  <dc:language>en</dc:language>
  <cp:keywords/>
  <dcterms:created xsi:type="dcterms:W3CDTF">2026-07-29T17:34:52Z</dcterms:created>
  <dcterms:modified xsi:type="dcterms:W3CDTF">2026-07-29T17:34:52Z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