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Kazakhstan,</w:t>
      </w:r>
      <w:r>
        <w:t xml:space="preserve"> </w:t>
      </w:r>
      <w:r>
        <w:t xml:space="preserve">Almaty</w:t>
      </w:r>
    </w:p>
    <w:bookmarkStart w:id="26" w:name="X8799458f023cb273c4ea3fe9e944fef974ab67c"/>
    <w:p>
      <w:pPr>
        <w:pStyle w:val="Heading1"/>
      </w:pPr>
      <w:r>
        <w:t xml:space="preserve">The Current of Progress and Tradition A Reflection on the Electrician in Kazakhstan Almaty</w:t>
      </w:r>
    </w:p>
    <w:p>
      <w:pPr>
        <w:pStyle w:val="FirstParagraph"/>
      </w:pPr>
      <w:r>
        <w:t xml:space="preserve">In the dynamic landscape of modern infrastructure, few professions embody the delicate balance between technical precision, safety, and cultural adaptation as vividly as that of the electrician. Nowhere is this balance more critical than in Kazakhstan Almaty, a city that serves as both a historical hub and a rapidly expanding economic engine in Central Asia. This reflection paper seeks to explore the multifaceted role of the Electrician within this specific geographic and socio-economic context, examining how tradition meets innovation, and how the humble act of wiring a building contributes to the broader narrative of national development.</w:t>
      </w:r>
    </w:p>
    <w:bookmarkStart w:id="20" w:name="X0e99ca93b62e1e21804c95242bb5f5c73088d5a"/>
    <w:p>
      <w:pPr>
        <w:pStyle w:val="Heading2"/>
      </w:pPr>
      <w:r>
        <w:t xml:space="preserve">The Historical Context: From Soviet Legacy to Modern Independence</w:t>
      </w:r>
    </w:p>
    <w:p>
      <w:pPr>
        <w:pStyle w:val="FirstParagraph"/>
      </w:pPr>
      <w:r>
        <w:t xml:space="preserve">To understand the current state of electrical work in Kazakhstan Almaty one must first look backward. The city’s infrastructure is deeply rooted in the Soviet era, characterized by robust but aging concrete structures and standardized engineering practices. For decades, the Electrician was a figure of stability, maintaining systems designed for a planned economy that has since dissolved into a free-market reality. However this legacy presents unique challenges today.</w:t>
      </w:r>
    </w:p>
    <w:p>
      <w:pPr>
        <w:pStyle w:val="BodyText"/>
      </w:pPr>
      <w:r>
        <w:t xml:space="preserve">In Kazakhstan Almaty many buildings retain their original Soviet-era electrical grids which were not designed for the high-energy demands of modern life. The proliferation of air conditioning units, smart home technologies, and heavy industrial machinery requires an Electrician who is not only a technician but also a historian and an innovator. They must navigate the constraints of old infrastructure while integrating modern safety standards that align with European and international norms rather than just the outdated GOST standards of the past.</w:t>
      </w:r>
    </w:p>
    <w:bookmarkEnd w:id="20"/>
    <w:bookmarkStart w:id="21" w:name="X3d3297af00cbb63dd27eed3c309b5c84adf0f36"/>
    <w:p>
      <w:pPr>
        <w:pStyle w:val="Heading2"/>
      </w:pPr>
      <w:r>
        <w:t xml:space="preserve">The Professional Identity: More Than Just Wire Strippers</w:t>
      </w:r>
    </w:p>
    <w:p>
      <w:pPr>
        <w:pStyle w:val="FirstParagraph"/>
      </w:pPr>
      <w:r>
        <w:t xml:space="preserve">Societal perceptions of an Electrician often underestimate the intellectual rigor required for the profession. In Kazakhstan Almaty especially this is a point of growing emphasis. The role has evolved from simple installation to complex system diagnostics, renewable energy integration, and smart grid management. The modern Electrician in this region must be fluent in digital logic as much as physical circuitry.</w:t>
      </w:r>
    </w:p>
    <w:p>
      <w:pPr>
        <w:pStyle w:val="BodyText"/>
      </w:pPr>
      <w:r>
        <w:t xml:space="preserve">This evolution reflects the broader educational shifts in Kazakhstan Almaty where vocational training is being revitalized to meet global benchmarks. There is a push toward professionalism that recognizes the Electrician as a skilled artisan and engineer hybrid. This shift is crucial for public safety and economic efficiency. When an Electrician works in a high-rise apartment complex or a bustling shopping mall on Dostyk Avenue they are not merely fixing lights; they are ensuring the continuity of commerce, comfort, and security for thousands of residents.</w:t>
      </w:r>
    </w:p>
    <w:bookmarkEnd w:id="21"/>
    <w:bookmarkStart w:id="22" w:name="X0d9895ad4c793f86f83cd5fb791f6fd9f67caae"/>
    <w:p>
      <w:pPr>
        <w:pStyle w:val="Heading2"/>
      </w:pPr>
      <w:r>
        <w:t xml:space="preserve">The Cultural Intersection: Hospitality and Reliability</w:t>
      </w:r>
    </w:p>
    <w:p>
      <w:pPr>
        <w:pStyle w:val="FirstParagraph"/>
      </w:pPr>
      <w:r>
        <w:t xml:space="preserve">In Kazakhstan Almaty culture places a high value on trust and community. The Electrician often enters private homes and businesses in intimate settings where safety is paramount. This creates a unique cultural dynamic where the professional must embody reliability not just technically but socially. The interaction between an Electrician and their client in Kazakhstan Almaty is often mediated by strong social expectations of honesty, punctuality, and thoroughness.</w:t>
      </w:r>
    </w:p>
    <w:p>
      <w:pPr>
        <w:pStyle w:val="BodyText"/>
      </w:pPr>
      <w:r>
        <w:t xml:space="preserve">Reflecting on this aspect highlights how the profession serves as a bridge between technical knowledge and human connection. In a city that prides itself on its hospitality the behavior of an Electrician becomes part of the service experience. A professional who respects the sanctity of their client’s space, explains complex issues in accessible terms, and ensures absolute safety contributes to a culture where skilled trades are respected rather than viewed merely as labor.</w:t>
      </w:r>
    </w:p>
    <w:bookmarkEnd w:id="22"/>
    <w:bookmarkStart w:id="23" w:name="the-future-green-energy-and-urbanization"/>
    <w:p>
      <w:pPr>
        <w:pStyle w:val="Heading2"/>
      </w:pPr>
      <w:r>
        <w:t xml:space="preserve">The Future: Green Energy and Urbanization</w:t>
      </w:r>
    </w:p>
    <w:p>
      <w:pPr>
        <w:pStyle w:val="FirstParagraph"/>
      </w:pPr>
      <w:r>
        <w:t xml:space="preserve">Kazakhstan Almaty is facing rapid urbanization with new residential districts springing up on the city’s outskirts. This expansion places immense pressure on existing power grids. Herein lies the most exciting frontier for the Electrician of today and tomorrow. The integration of renewable energy sources such as solar panels which are becoming increasingly viable in this climatic zone requires a new skill set.</w:t>
      </w:r>
    </w:p>
    <w:p>
      <w:pPr>
        <w:pStyle w:val="BodyText"/>
      </w:pPr>
      <w:r>
        <w:t xml:space="preserve">The Electrician is now at the forefront of green transition efforts in Kazakhstan Almaty. They are installing battery storage systems, optimizing energy consumption for sustainability, and preparing homes for electric vehicle charging infrastructure. This shift represents more than a technical upgrade; it is an ecological responsibility embedded in the daily work of thousands of professionals. The reflection on their role must therefore include an acknowledgment of their contribution to environmental stewardship.</w:t>
      </w:r>
    </w:p>
    <w:bookmarkEnd w:id="23"/>
    <w:bookmarkStart w:id="24" w:name="challenges-and-opportunities"/>
    <w:p>
      <w:pPr>
        <w:pStyle w:val="Heading2"/>
      </w:pPr>
      <w:r>
        <w:t xml:space="preserve">Challenges and Opportunities</w:t>
      </w:r>
    </w:p>
    <w:p>
      <w:pPr>
        <w:pStyle w:val="FirstParagraph"/>
      </w:pPr>
      <w:r>
        <w:t xml:space="preserve">Despite progress challenges remain. Regulatory enforcement, access to high-quality materials, and continuous professional development are ongoing issues in Kazakhstan Almaty. There is also a gap between theoretical education and practical field experience that needs bridging. However these challenges present significant opportunities for innovation.</w:t>
      </w:r>
    </w:p>
    <w:p>
      <w:pPr>
        <w:pStyle w:val="BodyText"/>
      </w:pPr>
      <w:r>
        <w:t xml:space="preserve">The demand for specialized electrical services is outpacing supply in many sectors. This creates a fertile ground for entrepreneurship where Electrician can establish firms that offer comprehensive energy auditing rather than just repair services. It also highlights the need for stronger vocational partnerships between educational institutions and industry leaders in Kazakhstan Almaty.</w:t>
      </w:r>
    </w:p>
    <w:bookmarkEnd w:id="24"/>
    <w:bookmarkStart w:id="25" w:name="conclusion"/>
    <w:p>
      <w:pPr>
        <w:pStyle w:val="Heading2"/>
      </w:pPr>
      <w:r>
        <w:t xml:space="preserve">Conclusion</w:t>
      </w:r>
    </w:p>
    <w:p>
      <w:pPr>
        <w:pStyle w:val="FirstParagraph"/>
      </w:pPr>
      <w:r>
        <w:t xml:space="preserve">In conclusion the Electrician in Kazakhstan Almaty is a pivotal figure in the city’s ongoing transformation. They are guardians of safety architects of modernization and pioneers of sustainable energy. Their work connects the past to the future ensuring that as Kazakhstan Almaty grows it does so on a foundation that is safe efficient and forward-looking.</w:t>
      </w:r>
    </w:p>
    <w:p>
      <w:pPr>
        <w:pStyle w:val="BodyText"/>
      </w:pPr>
      <w:r>
        <w:t xml:space="preserve">This reflection underscores that while technology changes tools evolve and regulations update human skill remains central. The dignity of labor, the precision of engineering, and the care for community safety converge in the hands of every Electrician who walks the streets of Kazakhstan Almaty. To honor their contribution is to recognize that true progress is powered not just by electricity but by the skilled hands that guide it safely into our lives.</w:t>
      </w:r>
    </w:p>
    <w:p>
      <w:pPr>
        <w:pStyle w:val="BodyText"/>
      </w:pPr>
      <w:r>
        <w:t xml:space="preserve">"In every spark controlled and every current guided lies the pulse of a city growing in strength." – Reflection on Urban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Kazakhstan, Almaty</dc:title>
  <dc:creator/>
  <dc:language>en</dc:language>
  <cp:keywords/>
  <dcterms:created xsi:type="dcterms:W3CDTF">2026-07-29T16:14:54Z</dcterms:created>
  <dcterms:modified xsi:type="dcterms:W3CDTF">2026-07-29T16:14:54Z</dcterms:modified>
</cp:coreProperties>
</file>

<file path=docProps/custom.xml><?xml version="1.0" encoding="utf-8"?>
<Properties xmlns="http://schemas.openxmlformats.org/officeDocument/2006/custom-properties" xmlns:vt="http://schemas.openxmlformats.org/officeDocument/2006/docPropsVTypes"/>
</file>