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an</w:t>
      </w:r>
      <w:r>
        <w:t xml:space="preserve"> </w:t>
      </w:r>
      <w:r>
        <w:t xml:space="preserve">Electrician</w:t>
      </w:r>
      <w:r>
        <w:t xml:space="preserve"> </w:t>
      </w:r>
      <w:r>
        <w:t xml:space="preserve">in</w:t>
      </w:r>
      <w:r>
        <w:t xml:space="preserve"> </w:t>
      </w:r>
      <w:r>
        <w:t xml:space="preserve">Moscow,</w:t>
      </w:r>
      <w:r>
        <w:t xml:space="preserve"> </w:t>
      </w:r>
      <w:r>
        <w:t xml:space="preserve">Russia</w:t>
      </w:r>
    </w:p>
    <w:bookmarkStart w:id="25" w:name="X825afc9f53e996f11c057e57a8ea01a95f54a0a"/>
    <w:p>
      <w:pPr>
        <w:pStyle w:val="Heading1"/>
      </w:pPr>
      <w:r>
        <w:t xml:space="preserve">Bridging Light and Ice: A Reflection on the Profession of Electrician in Moscow, Russia</w:t>
      </w:r>
    </w:p>
    <w:p>
      <w:r>
        <w:pict>
          <v:rect style="width:0;height:1.5pt" o:hralign="center" o:hrstd="t" o:hr="t"/>
        </w:pict>
      </w:r>
    </w:p>
    <w:p>
      <w:pPr>
        <w:pStyle w:val="FirstParagraph"/>
      </w:pPr>
      <w:r>
        <w:t xml:space="preserve">The title "Electrician" often conjures images of simple wire connections or routine maintenance. However, when contextualized within the specific environment of Moscow, Russia, this profession transforms into a complex narrative of resilience, historical adaptation, and critical infrastructure stewardship. To reflect upon the role of an electrician in this capital city is to examine the intricate dance between modern technological demands and a legacy of Soviet engineering rigor. This reflection explores how geographic climate, urban density in Moscow's unique architectural landscape, and cultural expectations define the daily reality for those who keep Russia's capital powered.</w:t>
      </w:r>
    </w:p>
    <w:bookmarkStart w:id="20" w:name="the-climatic-crucible"/>
    <w:p>
      <w:pPr>
        <w:pStyle w:val="Heading2"/>
      </w:pPr>
      <w:r>
        <w:t xml:space="preserve">The Climatic Crucible</w:t>
      </w:r>
    </w:p>
    <w:p>
      <w:r>
        <w:pict>
          <v:rect style="width:0;height:1.5pt" o:hralign="center" o:hrstd="t" o:hr="t"/>
        </w:pict>
      </w:r>
    </w:p>
    <w:p>
      <w:pPr>
        <w:pStyle w:val="FirstParagraph"/>
      </w:pPr>
      <w:r>
        <w:t xml:space="preserve">One cannot discuss electrical work in Moscow without first addressing the dominant factor of its geography: the winter. For an electrician operating in this region, the cold is not merely a backdrop but an active adversary. The temperature fluctuations between -30°C during severe Russian winters and +30°C in summer create thermal stress on infrastructure that is rarely seen in temperate zones. Reflections from industry professionals often highlight how insulation materials must perform under extreme freeze-thaw cycles. Cables that might suffice in warmer climates can become brittle and snap, while transformers face the risk of overheating during brief summer peaks or freezing solid during winter drops.</w:t>
      </w:r>
    </w:p>
    <w:p>
      <w:pPr>
        <w:pStyle w:val="BodyText"/>
      </w:pPr>
      <w:r>
        <w:t xml:space="preserve">This climatic reality demands a higher level of technical proficiency from Moscow's electricians. They are not just installers; they are specialists in material science as much as circuitry. The equipment used must be certified for extreme environments, often requiring specific modifications to standard European electrical components due to the harshness of the local climate. This adds a layer of complexity and responsibility that distinguishes a Moscow electrician from their counterparts in Western Europe or North America. There is a profound respect for the durability of systems here, as failure during January can be dangerous and costly.</w:t>
      </w:r>
    </w:p>
    <w:bookmarkEnd w:id="20"/>
    <w:bookmarkStart w:id="21" w:name="X3607c0a72c17ab105fbe1805f2a3f5316dc779a"/>
    <w:p>
      <w:pPr>
        <w:pStyle w:val="Heading2"/>
      </w:pPr>
      <w:r>
        <w:t xml:space="preserve">The Architectural Labyrinth: Stalins' Skyscrapers vs. Khrushchev-era Panel Blocks</w:t>
      </w:r>
    </w:p>
    <w:p>
      <w:r>
        <w:pict>
          <v:rect style="width:0;height:1.5pt" o:hralign="center" o:hrstd="t" o:hr="t"/>
        </w:pict>
      </w:r>
    </w:p>
    <w:p>
      <w:pPr>
        <w:pStyle w:val="FirstParagraph"/>
      </w:pPr>
      <w:r>
        <w:t xml:space="preserve">Moscow’s urban landscape is a hybrid of eras, and this diversity directly impacts the work of an electrician. On one hand, there are the grand "Seven Sisters" Stalinist skyscrapers in Moscow and the historic city center. These structures often feature heavy-duty wiring infrastructure that has been retrofitted multiple times over decades. Working here requires navigating dense concrete walls where running new conduit is a significant physical challenge.</w:t>
      </w:r>
    </w:p>
    <w:p>
      <w:pPr>
        <w:pStyle w:val="BodyText"/>
      </w:pPr>
      <w:r>
        <w:t xml:space="preserve">Conversely, vast swathes of Moscow are composed of "Khrushchyovka" panel buildings—mass-produced concrete apartment blocks from the mid-20th century. These buildings often suffer from outdated electrical infrastructure designed for much lower power loads than modern Russian households possess today. An electrician working in these districts must constantly balance safety with feasibility, upgrading systems to handle the demands of air conditioning, modern electronics, and electric heating while dealing with aging conduits that may be filled with debris or corrosion.</w:t>
      </w:r>
    </w:p>
    <w:p>
      <w:pPr>
        <w:pStyle w:val="BodyText"/>
      </w:pPr>
      <w:r>
        <w:t xml:space="preserve">This duality requires a versatile skillset. A Moscow electrician might spend their morning retrofitting smart home technology into a luxury high-rise on Rublevka Avenue and their afternoon troubleshooting a tripped main breaker in a 1960s panel block in the suburbs. This contrast highlights the socio-economic disparity visible through the lens of electrical access, yet it unites the profession under a common goal: ensuring reliable service for all citizens of Moscow.</w:t>
      </w:r>
    </w:p>
    <w:bookmarkEnd w:id="21"/>
    <w:bookmarkStart w:id="22" w:name="cultural-expectations-and-safety-culture"/>
    <w:p>
      <w:pPr>
        <w:pStyle w:val="Heading2"/>
      </w:pPr>
      <w:r>
        <w:t xml:space="preserve">Cultural Expectations and Safety Culture</w:t>
      </w:r>
    </w:p>
    <w:p>
      <w:r>
        <w:pict>
          <v:rect style="width:0;height:1.5pt" o:hralign="center" o:hrstd="t" o:hr="t"/>
        </w:pict>
      </w:r>
    </w:p>
    <w:p>
      <w:pPr>
        <w:pStyle w:val="FirstParagraph"/>
      </w:pPr>
      <w:r>
        <w:t xml:space="preserve">In Russia, there is a deep-seated cultural respect for engineering trades. The "Electrician" holds a position of trust within the community. In Moscow, where energy security is viewed through both economic and nationalistic lenses, the reliability of the power grid is paramount. This creates a high-pressure environment for professionals in this field.</w:t>
      </w:r>
    </w:p>
    <w:p>
      <w:pPr>
        <w:pStyle w:val="BodyText"/>
      </w:pPr>
      <w:r>
        <w:t xml:space="preserve">Safety protocols in Moscow are increasingly aligning with international standards, but there remains a strong emphasis on personal responsibility and intuition cultivated over decades of industrial history. Reflections from veteran electricians often speak to the "intuitive" understanding of systems that comes from years of exposure to diverse Russian-made equipment alongside imported European gear. This hybrid knowledge base is unique to Moscow, where globalization has introduced new technologies without entirely erasing the practical wisdom of Soviet-era training.</w:t>
      </w:r>
    </w:p>
    <w:p>
      <w:pPr>
        <w:pStyle w:val="BodyText"/>
      </w:pPr>
      <w:r>
        <w:t xml:space="preserve">Furthermore, there is a sense of communal reliance on these workers. In the event of power outages—which can occur due to extreme weather or grid instability—electricians are seen as essential heroes. The community expectation in Moscow is for swift resolution and robust repair. This pressure fosters a work ethic characterized by efficiency and durability over aesthetics, although this is slowly changing with the influx of foreign design trends.</w:t>
      </w:r>
    </w:p>
    <w:bookmarkEnd w:id="22"/>
    <w:bookmarkStart w:id="23" w:name="the-future-of-electrical-work-in-moscow"/>
    <w:p>
      <w:pPr>
        <w:pStyle w:val="Heading2"/>
      </w:pPr>
      <w:r>
        <w:t xml:space="preserve">The Future of Electrical Work in Moscow</w:t>
      </w:r>
    </w:p>
    <w:p>
      <w:r>
        <w:pict>
          <v:rect style="width:0;height:1.5pt" o:hralign="center" o:hrstd="t" o:hr="t"/>
        </w:pict>
      </w:r>
    </w:p>
    <w:p>
      <w:pPr>
        <w:pStyle w:val="FirstParagraph"/>
      </w:pPr>
      <w:r>
        <w:t xml:space="preserve">As Moscow moves towards becoming a "Smart City," the role of the electrician is evolving. The integration of IoT devices, automated building management systems (BMS), and renewable energy sources presents new challenges. An electrician in 19th century terms might have focused solely on copper wiring; today's Moscow electrician must understand network protocols, data security, and energy efficiency metrics.</w:t>
      </w:r>
    </w:p>
    <w:p>
      <w:pPr>
        <w:pStyle w:val="BodyText"/>
      </w:pPr>
      <w:r>
        <w:t xml:space="preserve">This transition requires continuous education. The educational institutions in Moscow are adapting curricula to include digital diagnostics alongside traditional electrical theory. However, the core essence of the profession remains unchanged: it is a trade built on problem-solving under pressure. Whether fixing a short circuit in a historic metro station or installing solar integration for a modern office complex, the electrician remains the bridge between raw energy and human utility.</w:t>
      </w:r>
    </w:p>
    <w:bookmarkEnd w:id="23"/>
    <w:bookmarkStart w:id="24" w:name="conclusion"/>
    <w:p>
      <w:pPr>
        <w:pStyle w:val="Heading2"/>
      </w:pPr>
      <w:r>
        <w:t xml:space="preserve">Conclusion</w:t>
      </w:r>
    </w:p>
    <w:p>
      <w:r>
        <w:pict>
          <v:rect style="width:0;height:1.5pt" o:hralign="center" o:hrstd="t" o:hr="t"/>
        </w:pict>
      </w:r>
    </w:p>
    <w:p>
      <w:pPr>
        <w:pStyle w:val="FirstParagraph"/>
      </w:pPr>
      <w:r>
        <w:t xml:space="preserve">In conclusion, reflecting on the profession of Electrician in Moscow reveals a multifaceted role that is deeply intertwined with the city's physical and cultural identity. It is a job defined by endurance against climate extremes, adaptability to diverse architectural legacies, and a commitment to maintaining stability in one of Europe's most dynamic capitals. The Moscow electrician is not merely fixing wires; they are preserving the lifeline of a modern metropolis while honoring the robust engineering traditions that have kept Russia powered for over a century. This profession commands respect not only for its technical demands but for its critical contribution to the daily resilience and comfort of millions of Muscovites.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and Reality of an Electrician in Moscow, Russia</dc:title>
  <dc:creator/>
  <dc:language>en</dc:language>
  <cp:keywords/>
  <dcterms:created xsi:type="dcterms:W3CDTF">2026-07-29T15:04:03Z</dcterms:created>
  <dcterms:modified xsi:type="dcterms:W3CDTF">2026-07-29T15:04:03Z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