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on</w:t>
      </w:r>
      <w:r>
        <w:t xml:space="preserve"> </w:t>
      </w:r>
      <w:r>
        <w:t xml:space="preserve">the</w:t>
      </w:r>
      <w:r>
        <w:t xml:space="preserve"> </w:t>
      </w:r>
      <w:r>
        <w:t xml:space="preserve">Role</w:t>
      </w:r>
      <w:r>
        <w:t xml:space="preserve"> </w:t>
      </w:r>
      <w:r>
        <w:t xml:space="preserve">of</w:t>
      </w:r>
      <w:r>
        <w:t xml:space="preserve"> </w:t>
      </w:r>
      <w:r>
        <w:t xml:space="preserve">an</w:t>
      </w:r>
      <w:r>
        <w:t xml:space="preserve"> </w:t>
      </w:r>
      <w:r>
        <w:t xml:space="preserve">Electrician</w:t>
      </w:r>
      <w:r>
        <w:t xml:space="preserve"> </w:t>
      </w:r>
      <w:r>
        <w:t xml:space="preserve">in</w:t>
      </w:r>
      <w:r>
        <w:t xml:space="preserve"> </w:t>
      </w:r>
      <w:r>
        <w:t xml:space="preserve">United</w:t>
      </w:r>
      <w:r>
        <w:t xml:space="preserve"> </w:t>
      </w:r>
      <w:r>
        <w:t xml:space="preserve">States</w:t>
      </w:r>
      <w:r>
        <w:t xml:space="preserve"> </w:t>
      </w:r>
      <w:r>
        <w:t xml:space="preserve">Chicago</w:t>
      </w:r>
    </w:p>
    <w:p>
      <w:pPr>
        <w:pStyle w:val="FirstParagraph"/>
      </w:pPr>
      <w:r>
        <w:t xml:space="preserve">```html</w:t>
      </w:r>
    </w:p>
    <w:p>
      <w:pPr>
        <w:pStyle w:val="BodyText"/>
      </w:pPr>
      <w:r>
        <w:t xml:space="preserve">Reflection Paper</w:t>
      </w:r>
    </w:p>
    <w:bookmarkStart w:id="20" w:name="Xcc3b06fc8908c3fa48ceb2fbacfe83b51436729"/>
    <w:p>
      <w:pPr>
        <w:pStyle w:val="Heading1"/>
      </w:pPr>
      <w:r>
        <w:t xml:space="preserve">The Silent Pulse of the City: Reflecting on the Electrician in United States Chicago</w:t>
      </w:r>
    </w:p>
    <w:p>
      <w:pPr>
        <w:pStyle w:val="FirstParagraph"/>
      </w:pPr>
      <w:r>
        <w:br/>
      </w:r>
    </w:p>
    <w:p>
      <w:pPr>
        <w:pStyle w:val="BodyText"/>
      </w:pPr>
      <w:r>
        <w:t xml:space="preserve">In the vast and vibrant tapestry of modern urban life, few elements are as fundamental yet invisible as electricity. It is the unseen current that powers our homes, illuminates our streets, and keeps our industries running. Among the guardians of this essential utility stands a profession that commands both respect and scrutiny: the electrician. In reflecting on the role of an electrician within the specific context of United States Chicago—a city known for its architectural grandeur, harsh climatic extremes, and dense urban infrastructure—the significance of this trade transcends mere technical skill. It becomes a narrative about safety, reliability, community resilience, and the delicate balance between historical preservation and modern innovation.</w:t>
      </w:r>
    </w:p>
    <w:p>
      <w:pPr>
        <w:pStyle w:val="BodyText"/>
      </w:pPr>
      <w:r>
        <w:br/>
      </w:r>
    </w:p>
    <w:p>
      <w:pPr>
        <w:pStyle w:val="BodyText"/>
      </w:pPr>
      <w:r>
        <w:t xml:space="preserve">Chicago is a city that never sleeps. From the towering skyscrapers of the Loop to the bustling neighborhoods of Pilsen or Logan Square, energy consumption is relentless. The electrician in this environment is not merely a repair technician; they are a critical component of the city's operational heartbeat. In United States Chicago, where winter temperatures can plummet far below freezing and summer humidity can soar, electrical systems face unprecedented stress. Power lines must withstand ice accumulation that weighs down transformers, while air conditioning units in high-rise apartments work overtime to combat the heat. The electrician’s ability to diagnose and mitigate these climate-induced stresses is vital for public safety. A blown fuse during a January blizzard is not just an inconvenience; it can be a life-threatening emergency. Therefore, the reflection on this profession must begin with an acknowledgment of its critical role in sustaining life and comfort in one of America’s most demanding climates.</w:t>
      </w:r>
    </w:p>
    <w:p>
      <w:pPr>
        <w:pStyle w:val="BodyText"/>
      </w:pPr>
      <w:r>
        <w:br/>
      </w:r>
    </w:p>
    <w:p>
      <w:pPr>
        <w:pStyle w:val="BodyText"/>
      </w:pPr>
      <w:r>
        <w:t xml:space="preserve">Furthermore, the architectural landscape of United States Chicago presents unique challenges for electricians. The city is home to some of the oldest buildings in North America, as well as cutting-edge modern structures. When working on historic landmarks or older residential buildings in neighborhoods like Hyde Park or Lincoln Park, electricians often navigate outdated wiring systems that were never designed for the electrical load of contemporary devices. The integration of smart home technology, EV charging stations, and high-efficiency appliances into these legacy structures requires a delicate touch. It is not enough to simply wire a house; one must respect the architectural integrity while ensuring code compliance. This duality—honoring the past while powering the future—is a defining characteristic of being an electrician in Chicago. It requires deep technical knowledge, patience, and an aesthetic sensibility that few other trades demand.</w:t>
      </w:r>
    </w:p>
    <w:p>
      <w:pPr>
        <w:pStyle w:val="BodyText"/>
      </w:pPr>
      <w:r>
        <w:br/>
      </w:r>
    </w:p>
    <w:p>
      <w:pPr>
        <w:pStyle w:val="BodyText"/>
      </w:pPr>
      <w:r>
        <w:t xml:space="preserve">Another aspect worth reflecting upon is the safety culture inherent to this profession in United States Chicago. Electrical work is inherently dangerous. In a dense metropolitan area like Chicago, where buildings are often interconnected and share common walls or basements, a single electrical fault can have cascading effects on neighboring properties. The electrician bears the weight of responsibility for preventing fires, shocks, and systemic failures. In the bustling commercial districts such as Michigan Avenue or O'Hare Airport vicinity, large-scale electrical installations involve complex coordination with other trades—plumbers, HVAC specialists, and structural engineers. This collaborative environment underscores that electricians are not isolated workers but integral team members in the broader construction ecosystem. Their commitment to safety protocols is not just a professional obligation but a civic duty that protects thousands of residents and workers daily.</w:t>
      </w:r>
    </w:p>
    <w:p>
      <w:pPr>
        <w:pStyle w:val="BodyText"/>
      </w:pPr>
      <w:r>
        <w:br/>
      </w:r>
    </w:p>
    <w:p>
      <w:pPr>
        <w:pStyle w:val="BodyText"/>
      </w:pPr>
      <w:r>
        <w:t xml:space="preserve">Moreover, there is a social dimension to the role of the electrician in United States Chicago. Electricians often enter people’s most private spaces—homes and workplaces—at times when those spaces are vulnerable (during renovations, repairs, or emergencies). Building trust is essential. In diverse communities across Chicago’s many wards, effective communication and cultural competence are just as important as technical proficiency. An electrician must be able to explain complex electrical issues in accessible terms to homeowners of varying backgrounds, ensuring transparency and peace of mind. This interpersonal skill set transforms the electrician from a service provider into a trusted advisor within the community.</w:t>
      </w:r>
    </w:p>
    <w:p>
      <w:pPr>
        <w:pStyle w:val="BodyText"/>
      </w:pPr>
      <w:r>
        <w:br/>
      </w:r>
    </w:p>
    <w:p>
      <w:pPr>
        <w:pStyle w:val="BodyText"/>
      </w:pPr>
      <w:r>
        <w:t xml:space="preserve">Finally, reflecting on the future of this profession in United States Chicago brings to light the imperative for sustainability and technological adaptation. As Chicago commits to ambitious goals for reducing carbon emissions and enhancing green infrastructure, electricians are at the forefront of this transition. The installation of solar panels, energy storage systems, and smart grid technologies requires continuous education and upskilling. The electrician of tomorrow in Chicago will need to be as adept with software diagnostics as they are with wire strippers. This evolution highlights the dynamic nature of the trade, urging a shift in how we perceive and train for this essential role.</w:t>
      </w:r>
    </w:p>
    <w:p>
      <w:pPr>
        <w:pStyle w:val="BodyText"/>
      </w:pPr>
      <w:r>
        <w:br/>
      </w:r>
    </w:p>
    <w:p>
      <w:pPr>
        <w:pStyle w:val="BodyText"/>
      </w:pPr>
      <w:r>
        <w:t xml:space="preserve">In conclusion, the electrician in United States Chicago is a linchpin of urban survival and progress. Their work sustains our safety, powers our history into modernity, connects diverse communities through reliable service, and leads the charge toward a sustainable future. To reflect on this profession is to appreciate the intricate web of skills—technical, social, ethical—that underpin the functioning of one of America’s greatest cities.</w:t>
      </w:r>
    </w:p>
    <w:p>
      <w:pPr>
        <w:pStyle w:val="BodyText"/>
      </w:pPr>
      <w:r>
        <w:t xml:space="preserve">```</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on the Role of an Electrician in United States Chicago</dc:title>
  <dc:creator/>
  <dc:language>en</dc:language>
  <cp:keywords/>
  <dcterms:created xsi:type="dcterms:W3CDTF">2026-07-29T14:35:42Z</dcterms:created>
  <dcterms:modified xsi:type="dcterms:W3CDTF">2026-07-29T14:35:42Z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