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and</w:t>
      </w:r>
      <w:r>
        <w:t xml:space="preserve"> </w:t>
      </w:r>
      <w:r>
        <w:t xml:space="preserve">Caracas</w:t>
      </w:r>
    </w:p>
    <w:bookmarkStart w:id="26" w:name="Xb7464b81403e78589b391fa9c46d9e05827038d"/>
    <w:p>
      <w:pPr>
        <w:pStyle w:val="Heading1"/>
      </w:pPr>
      <w:r>
        <w:t xml:space="preserve">The Unsung Hero of the Grid:</w:t>
      </w:r>
      <w:r>
        <w:br/>
      </w:r>
      <w:r>
        <w:t xml:space="preserve">A Reflection on the Electrician in Venezuela and Caracas</w:t>
      </w:r>
    </w:p>
    <w:p>
      <w:pPr>
        <w:pStyle w:val="FirstParagraph"/>
      </w:pPr>
      <w:r>
        <w:t xml:space="preserve">In the tapestry of modern society, few professions are as fundamental yet as frequently overlooked until a crisis occurs than that of the electrician. Nowhere is this paradox more starkly evident than in Venezuela, and specifically within its capital city, Caracas. To understand the role of an electrician in this context is to understand resilience against adversity, technical ingenuity under pressure, and a profound social responsibility that transcends mere wire connecting. This reflection paper explores the multifaceted existence of the electrician in Venezuela Caracas, analyzing how historical shifts, economic challenges have reshaped their profession into one of critical national importance.</w:t>
      </w:r>
    </w:p>
    <w:bookmarkStart w:id="20" w:name="Xf22f5fb7893f657f87e649c11b61ede30ba921b"/>
    <w:p>
      <w:pPr>
        <w:pStyle w:val="Heading2"/>
      </w:pPr>
      <w:r>
        <w:t xml:space="preserve">The Historical Context: From Stability to Scarcity</w:t>
      </w:r>
    </w:p>
    <w:p>
      <w:pPr>
        <w:pStyle w:val="FirstParagraph"/>
      </w:pPr>
      <w:r>
        <w:t xml:space="preserve">To appreciate the current state of electrical work in Venezuela Caracas, one must first acknowledge the trajectory of the country’s infrastructure. Decades ago, Venezuela boasted a robust and relatively stable electrical grid, powered largely by hydroelectric energy from the Guri Dam. During this period, being an electrician was a respectable trade within a functioning economy. However, the subsequent years brought about significant political and economic turbulence that profoundly impacted public services. The decline in maintenance of national infrastructure led to frequent blackouts (apagones), aging equipment, and a gradual deterioration of the power distribution network across Caracas.</w:t>
      </w:r>
    </w:p>
    <w:p>
      <w:pPr>
        <w:pStyle w:val="BodyText"/>
      </w:pPr>
      <w:r>
        <w:t xml:space="preserve">This historical backdrop transformed the job description of an electrician. It was no longer enough to simply install fixtures or repair broken circuits based on standard procedures. The electrician in Venezuela became a first responder to energy crises, tasked with keeping homes and businesses alive through improvisation and sheer willpower. This shift marks a critical turning point in the reflection of their role: from technicians maintaining order to warriors fighting chaos.</w:t>
      </w:r>
    </w:p>
    <w:bookmarkEnd w:id="20"/>
    <w:bookmarkStart w:id="21" w:name="the-daily-reality-in-caracas"/>
    <w:p>
      <w:pPr>
        <w:pStyle w:val="Heading2"/>
      </w:pPr>
      <w:r>
        <w:t xml:space="preserve">The Daily Reality in Caracas</w:t>
      </w:r>
    </w:p>
    <w:p>
      <w:pPr>
        <w:pStyle w:val="FirstParagraph"/>
      </w:pPr>
      <w:r>
        <w:t xml:space="preserve">The experience of living and working as an electrician in Venezuela Caracas is defined by unpredictability. The city, with its dense urban sprawl and varying socio-economic strata, presents unique challenges. In the affluent areas of Chacao or Las Mercedes, electricity might be restored faster due to private investment or better-preserved local grids. However, in the sprawling hillside communities known as *barrios*, the struggle is daily and visceral. Here, an electrician often deals with illegal tap-ins (*robo de energía*), overloaded makeshift connections, and a complete lack of standardized safety protocols.</w:t>
      </w:r>
    </w:p>
    <w:p>
      <w:pPr>
        <w:pStyle w:val="BodyText"/>
      </w:pPr>
      <w:r>
        <w:t xml:space="preserve">The profession has thus bifurcated. On one side, there are those working for state-owned utilities like Corpoelec or CDE (Centro Distribuidor Eléctrico), battling bureaucratic inertia and severe supply shortages. On the other, there is a booming private sector of freelance electricians who serve the immediate needs of households unable to wait for official repairs. For these individuals, carrying tools through the chaotic traffic of Caracas’ avenues like Autopista Francisco de Miranda or climbing steep hills in neighborhoods like El Hatillo or Catia requires not only technical skill but also physical endurance and navigational expertise.</w:t>
      </w:r>
    </w:p>
    <w:bookmarkEnd w:id="21"/>
    <w:bookmarkStart w:id="22" w:name="technical-ingenuity-and-adaptation"/>
    <w:p>
      <w:pPr>
        <w:pStyle w:val="Heading2"/>
      </w:pPr>
      <w:r>
        <w:t xml:space="preserve">Technical Ingenuity and Adaptation</w:t>
      </w:r>
    </w:p>
    <w:p>
      <w:pPr>
        <w:pStyle w:val="FirstParagraph"/>
      </w:pPr>
      <w:r>
        <w:t xml:space="preserve">A defining characteristic of the modern electrician in Venezuela is adaptability. With scarce access to original parts imported due to economic sanctions and hyperinflation, local electricians have become masters of improvisation. They are often forced to repurpose components from defunct appliances, use alternative materials for insulation, or design hybrid systems that integrate solar power with the unstable national grid. This ingenuity is a source of immense pride but also carries significant risks.</w:t>
      </w:r>
    </w:p>
    <w:p>
      <w:pPr>
        <w:pStyle w:val="BodyText"/>
      </w:pPr>
      <w:r>
        <w:t xml:space="preserve">This necessity has created a class of "tinkerers" who possess deep practical knowledge but may lack formal certification due to the closure or underfunding of technical universities and training centers in recent years. The reflection here is poignant: the degradation of public education has led to a reliance on informal apprenticeship models, where experience replaces theory. While this has produced highly capable hands-on workers, it has also created safety gaps that are dangerous in a city already stressed by infrastructure failure.</w:t>
      </w:r>
    </w:p>
    <w:bookmarkEnd w:id="22"/>
    <w:bookmarkStart w:id="23" w:name="social-and-economic-implications"/>
    <w:p>
      <w:pPr>
        <w:pStyle w:val="Heading2"/>
      </w:pPr>
      <w:r>
        <w:t xml:space="preserve">Social and Economic Implications</w:t>
      </w:r>
    </w:p>
    <w:p>
      <w:pPr>
        <w:pStyle w:val="FirstParagraph"/>
      </w:pPr>
      <w:r>
        <w:t xml:space="preserve">The socioeconomic status of an electrician in Venezuela Caracas is complex. In times of crisis, essential trades often retain value because people cannot live without light, water pumps, or refrigerator function. Consequently, skilled electricians can command higher fees than many white-collar professionals. However, this income is rarely stable and does not provide the social security or long-term career path one might expect in a more stable economy.</w:t>
      </w:r>
    </w:p>
    <w:p>
      <w:pPr>
        <w:pStyle w:val="BodyText"/>
      </w:pPr>
      <w:r>
        <w:t xml:space="preserve">Furthermore, the electrician occupies a unique social space. They are often viewed with both dependency and resentment. Residents rely on them for survival during blackouts that can last days, yet there is also frustration when repairs fail or costs are perceived as too high. In the context of Venezuela Caracas, where trust in institutions has eroded, the electrician becomes a tangible link to normalcy. They represent the only functional element in an otherwise failing system. This dynamic places a heavy psychological burden on these workers, who must manage customer anxiety while dealing with their own economic precarity.</w:t>
      </w:r>
    </w:p>
    <w:bookmarkEnd w:id="23"/>
    <w:bookmarkStart w:id="24" w:name="Xb6035fa2f083cafa1bcb0c2d68f057d1fc9d6c6"/>
    <w:p>
      <w:pPr>
        <w:pStyle w:val="Heading2"/>
      </w:pPr>
      <w:r>
        <w:t xml:space="preserve">The Future of Electrical Work in Venezuela</w:t>
      </w:r>
    </w:p>
    <w:p>
      <w:pPr>
        <w:pStyle w:val="FirstParagraph"/>
      </w:pPr>
      <w:r>
        <w:t xml:space="preserve">Looking forward, the role of the electrician in Venezuela is poised to evolve further, driven by necessity. As the national grid continues to face challenges, there is a growing trend toward decentralization. We are seeing an increase in residential solar installations and battery storage systems across Caracas. This shift requires electricians to upskill rapidly into renewable energy technologies—a sector that was previously niche but is now becoming mainstream.</w:t>
      </w:r>
    </w:p>
    <w:p>
      <w:pPr>
        <w:pStyle w:val="BodyText"/>
      </w:pPr>
      <w:r>
        <w:t xml:space="preserve">This transition offers a glimmer of hope. It suggests that the profession is moving away from mere reactive repair toward proactive energy management. For young Venezuelans, this presents an opportunity: the electrician of tomorrow in Venezuela Caracas must be a hybrid technician, proficient in both traditional AC/DC systems and modern photovoltaic integration. If supported by proper training and regulatory frameworks, these workers could become the backbone of a decentralized, resilient energy future for the nation.</w:t>
      </w:r>
    </w:p>
    <w:bookmarkEnd w:id="24"/>
    <w:bookmarkStart w:id="25" w:name="conclusion"/>
    <w:p>
      <w:pPr>
        <w:pStyle w:val="Heading2"/>
      </w:pPr>
      <w:r>
        <w:t xml:space="preserve">Conclusion</w:t>
      </w:r>
    </w:p>
    <w:p>
      <w:pPr>
        <w:pStyle w:val="FirstParagraph"/>
      </w:pPr>
      <w:r>
        <w:t xml:space="preserve">In conclusion, the electrician in Venezuela Caracas is far more than a technician who fixes lights. They are symbols of resilience in a nation grappling with infrastructural collapse. Their daily struggle reflects the broader hardships faced by Venezuelan society: scarcity, improvisation, and the relentless pursuit of stability amidst uncertainty. Recognizing their contribution requires looking beyond the spark of a bulb to see the human effort that keeps it burning. As Venezuela moves forward, whether through recovery or adaptation, these professionals will remain central figures. Their story is one of survival and ingenuity, a testament to the enduring spirit required to maintain order in chaos. To support them is not just an economic decision but a moral imperative for any society seeking to rebuild its foundations.</w:t>
      </w:r>
    </w:p>
    <w:p>
      <w:pPr>
        <w:pStyle w:val="BodyText"/>
      </w:pPr>
      <w:r>
        <w:rPr>
          <w:bCs/>
          <w:b/>
        </w:rPr>
        <w:t xml:space="preserve">Note:</w:t>
      </w:r>
      <w:r>
        <w:t xml:space="preserve"> </w:t>
      </w:r>
      <w:r>
        <w:t xml:space="preserve">This reflection paper is written from the perspective of an observer analyzing the socio-economic and technical realities of the electrical profession in Caracas, Venezuela. It aims to highlight the dignity and difficulty associated with this essential trade.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the Context of Venezuela and Caracas</dc:title>
  <dc:creator/>
  <dc:language>en</dc:language>
  <cp:keywords/>
  <dcterms:created xsi:type="dcterms:W3CDTF">2026-07-29T23:09:11Z</dcterms:created>
  <dcterms:modified xsi:type="dcterms:W3CDTF">2026-07-29T23:09:11Z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