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29a5d7ed271a419d0ef082a1ca3ebb1f0d6bc7a"/>
    <w:p>
      <w:pPr>
        <w:pStyle w:val="Heading1"/>
      </w:pPr>
      <w:r>
        <w:t xml:space="preserve">A Reflection on the Evolution and Impact of Electronics Engineering in Australia Melbourne</w:t>
      </w:r>
    </w:p>
    <w:p>
      <w:pPr>
        <w:pStyle w:val="FirstParagraph"/>
      </w:pPr>
      <w:r>
        <w:t xml:space="preserve">This reflection paper explores the multifaceted role, challenges, and future prospects of an Electronics Engineer within the specific context of Australia Melbourne. It examines how technological innovation intersects with urban development, renewable energy transitions, and healthcare advancements in one of the world’s most liveable cities.</w:t>
      </w:r>
    </w:p>
    <w:bookmarkStart w:id="20" w:name="X1154fbe56fcc99be50cff20c91da7bfb03ea88f"/>
    <w:p>
      <w:pPr>
        <w:pStyle w:val="Heading2"/>
      </w:pPr>
      <w:r>
        <w:t xml:space="preserve">Introduction: The Convergence of Technology and Urban Life</w:t>
      </w:r>
    </w:p>
    <w:p>
      <w:pPr>
        <w:pStyle w:val="FirstParagraph"/>
      </w:pPr>
      <w:r>
        <w:t xml:space="preserve">In recent years, the intersection of advanced technology and urban infrastructure has become a defining characteristic of modern city planning. For an Electronics Engineer working in Australia Melbourne, this convergence is not merely a theoretical concept but a daily reality. Melbourne, known globally as the cultural capital of Australia and its leading technological hub in Victoria, presents a unique landscape for engineering professionals. The city’s rapid digital transformation requires engineers who can navigate complex systems ranging from smart grid management to IoT-enabled public transport solutions. This paper reflects on the professional journey of an Electronics Engineer within this vibrant metropolitan context, highlighting the specific responsibilities, ethical considerations, and innovative opportunities that define the role in Australia Melbourne.</w:t>
      </w:r>
    </w:p>
    <w:bookmarkEnd w:id="20"/>
    <w:bookmarkStart w:id="21" w:name="X60096e33c71e18ef716b3cd8bc871b5271e4e8c"/>
    <w:p>
      <w:pPr>
        <w:pStyle w:val="Heading2"/>
      </w:pPr>
      <w:r>
        <w:t xml:space="preserve">The Technical Landscape: From Hardware Design to System Integration</w:t>
      </w:r>
    </w:p>
    <w:p>
      <w:pPr>
        <w:pStyle w:val="FirstParagraph"/>
      </w:pPr>
      <w:r>
        <w:t xml:space="preserve">The primary responsibility of an Electronics Engineer is the design, development, testing, and supervision of electronic components and systems. In Australia Melbourne, however, this role has expanded significantly beyond traditional hardware design. With the city’s push toward becoming a "smart city," engineers are increasingly tasked with integrating physical electronics with digital data networks. For instance, the modernization of Melbourne’s tram network involves sophisticated electronic control systems that improve efficiency and safety. An engineer in this sector must possess not only strong circuit design skills but also proficiency in embedded systems and signal processing.</w:t>
      </w:r>
    </w:p>
    <w:p>
      <w:pPr>
        <w:pStyle w:val="BodyText"/>
      </w:pPr>
      <w:r>
        <w:t xml:space="preserve">Furthermore, the rise of Industry 4.0 has influenced manufacturing sectors in Melbourne’s outer suburbs and industrial zones. Electronics Engineers are critical in automating production lines through the deployment of sensors, actuators, and control units. This shift requires a deep understanding of both analogue and digital electronics, as well as an ability to troubleshoot complex interoperability issues between legacy systems and new technologies. The reflective practice here involves continuously updating one’s skill set to keep pace with the rapid obsolescence of consumer-grade technology while maintaining the rigorous standards required for industrial applications.</w:t>
      </w:r>
    </w:p>
    <w:bookmarkEnd w:id="21"/>
    <w:bookmarkStart w:id="22" w:name="X4f408ab1eba8ce0b50b723723ab75f4978320be"/>
    <w:p>
      <w:pPr>
        <w:pStyle w:val="Heading2"/>
      </w:pPr>
      <w:r>
        <w:t xml:space="preserve">Sustainability and Renewable Energy: A Local Imperative</w:t>
      </w:r>
    </w:p>
    <w:p>
      <w:pPr>
        <w:pStyle w:val="FirstParagraph"/>
      </w:pPr>
      <w:r>
        <w:t xml:space="preserve">A significant aspect of being an Electronics Engineer in Australia Melbourne is contributing to the state’s ambitious renewable energy targets. Victoria has set some of the most aggressive decarbonization goals in Australia, aiming for 95% renewable electricity by 2035. This transition places Electronics Engineers at the forefront of energy innovation. Professionals are increasingly involved in designing power electronics for solar inverters, wind turbine converters, and battery storage systems.</w:t>
      </w:r>
    </w:p>
    <w:p>
      <w:pPr>
        <w:pStyle w:val="BodyText"/>
      </w:pPr>
      <w:r>
        <w:t xml:space="preserve">Reflecting on this aspect reveals a profound sense of purpose. The work done by these engineers has direct environmental implications. For example, optimizing the efficiency of microgrid controllers in Melbourne’s suburban neighborhoods can significantly reduce carbon footprints. Moreover, the development of smart metering technology allows for better energy distribution and consumption monitoring. This role demands a critical evaluation of lifecycle impacts, ensuring that electronic devices are not only efficient but also sustainable in terms of material usage and end-of-life disposal.</w:t>
      </w:r>
    </w:p>
    <w:bookmarkEnd w:id="22"/>
    <w:bookmarkStart w:id="23" w:name="X3a7341171ba4b9e43f41de1a06e14e1b23b43e8"/>
    <w:p>
      <w:pPr>
        <w:pStyle w:val="Heading2"/>
      </w:pPr>
      <w:r>
        <w:t xml:space="preserve">Healthcare Innovation: Enhancing Quality of Life</w:t>
      </w:r>
    </w:p>
    <w:p>
      <w:pPr>
        <w:pStyle w:val="FirstParagraph"/>
      </w:pPr>
      <w:r>
        <w:t xml:space="preserve">Melbourne is home to Australia’s leading biomedical research precincts, including the Biomedical Manufacturing Node. Here, Electronics Engineers play a pivotal role in medical device innovation. From wearable health monitors that track vital signs for elderly patients to advanced diagnostic imaging equipment used in major hospitals like the Royal Melbourne Hospital, electronics engineers are enhancing healthcare delivery.</w:t>
      </w:r>
    </w:p>
    <w:p>
      <w:pPr>
        <w:pStyle w:val="BodyText"/>
      </w:pPr>
      <w:r>
        <w:t xml:space="preserve">This aspect of engineering requires a high degree of precision and adherence to strict regulatory standards set by the Therapeutic Goods Administration (TGA). Reflecting on this work highlights the ethical dimension of engineering. The reliability of an electronic component in a pacemaker or a neural stimulator can be a matter of life and death. Therefore, rigorous testing protocols, fail-safe designs, and redundancy planning are not just technical requirements but moral obligations for engineers operating in this sector.</w:t>
      </w:r>
    </w:p>
    <w:bookmarkEnd w:id="23"/>
    <w:bookmarkStart w:id="24" w:name="challenges-and-ethical-considerations"/>
    <w:p>
      <w:pPr>
        <w:pStyle w:val="Heading2"/>
      </w:pPr>
      <w:r>
        <w:t xml:space="preserve">Challenges and Ethical Considerations</w:t>
      </w:r>
    </w:p>
    <w:p>
      <w:pPr>
        <w:pStyle w:val="FirstParagraph"/>
      </w:pPr>
      <w:r>
        <w:t xml:space="preserve">Navigating the role of an Electronics Engineer in Australia Melbourne is not without its challenges. One significant issue is the shortage of specialized skills, which puts pressure on professionals to handle broader scopes of work. Additionally, the fast-paced nature of technology development can lead to burnout if not managed effectively with continuous learning and mental well-being strategies.</w:t>
      </w:r>
    </w:p>
    <w:p>
      <w:pPr>
        <w:pStyle w:val="BodyText"/>
      </w:pPr>
      <w:r>
        <w:t xml:space="preserve">Ethically, engineers must grapple with issues related to data privacy and security. As more electronic devices become connected within Melbourne’s infrastructure, the risk of cyber-attacks increases. Engineers have a responsibility to design secure systems that protect user data from unauthorized access. This involves integrating encryption protocols and security measures at the hardware level, ensuring that the integrity of critical city services is maintained.</w:t>
      </w:r>
    </w:p>
    <w:bookmarkEnd w:id="24"/>
    <w:bookmarkStart w:id="25" w:name="conclusion-looking-ahead"/>
    <w:p>
      <w:pPr>
        <w:pStyle w:val="Heading2"/>
      </w:pPr>
      <w:r>
        <w:t xml:space="preserve">Conclusion: Looking Ahead</w:t>
      </w:r>
    </w:p>
    <w:p>
      <w:pPr>
        <w:pStyle w:val="FirstParagraph"/>
      </w:pPr>
      <w:r>
        <w:t xml:space="preserve">In conclusion, the role of an Electronics Engineer in Australia Melbourne is dynamic, impactful, and multifaceted. It extends far beyond soldering circuits; it involves shaping the future infrastructure, energy sustainability, and healthcare capabilities of a major global city. The reflective practice essential to this profession encourages engineers to look beyond immediate technical problems and consider their broader societal impact.</w:t>
      </w:r>
    </w:p>
    <w:p>
      <w:pPr>
        <w:pStyle w:val="BodyText"/>
      </w:pPr>
      <w:r>
        <w:t xml:space="preserve">As Melbourne continues to evolve into a smarter, greener, and more connected city, the demand for skilled Electronics Engineers will only grow. By embracing innovation, adhering to ethical standards, and committing lifelong learning, these professionals will continue to drive progress. The journey of an Electronics Engineer in Australia Melbourne is one of constant adaptation and contribution to a better quality of life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Electronics Engineer in Australia Melbourne</dc:title>
  <dc:creator/>
  <dc:language>en</dc:language>
  <cp:keywords/>
  <dcterms:created xsi:type="dcterms:W3CDTF">2026-07-29T18:51:54Z</dcterms:created>
  <dcterms:modified xsi:type="dcterms:W3CDTF">2026-07-29T18:51:54Z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