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Electronics</w:t>
      </w:r>
      <w:r>
        <w:t xml:space="preserve"> </w:t>
      </w:r>
      <w:r>
        <w:t xml:space="preserve">Engineer</w:t>
      </w:r>
      <w:r>
        <w:t xml:space="preserve"> </w:t>
      </w:r>
      <w:r>
        <w:t xml:space="preserve">in</w:t>
      </w:r>
      <w:r>
        <w:t xml:space="preserve"> </w:t>
      </w:r>
      <w:r>
        <w:t xml:space="preserve">Rio</w:t>
      </w:r>
      <w:r>
        <w:t xml:space="preserve"> </w:t>
      </w:r>
      <w:r>
        <w:t xml:space="preserve">de</w:t>
      </w:r>
      <w:r>
        <w:t xml:space="preserve"> </w:t>
      </w:r>
      <w:r>
        <w:t xml:space="preserve">Janeiro</w:t>
      </w:r>
    </w:p>
    <w:bookmarkStart w:id="25" w:name="X6a0e6e7bac455c113580696a46cfba233af758d"/>
    <w:p>
      <w:pPr>
        <w:pStyle w:val="Heading1"/>
      </w:pPr>
      <w:r>
        <w:t xml:space="preserve">Bridging the Analog and the Digital: A Reflection on Being an Electronics Engineer in Rio de Janeiro</w:t>
      </w:r>
    </w:p>
    <w:p>
      <w:pPr>
        <w:pStyle w:val="FirstParagraph"/>
      </w:pPr>
      <w:r>
        <w:t xml:space="preserve">The profession of an Electronics Engineer is often perceived through a lens of abstract theory, intricate circuit diagrams, and sterile laboratory environments. However, when one steps out of the academic bubble and into the vibrant, chaotic, and dynamic reality of Brazil Rio de Janeiro, the role transforms from mere technical implementation to a complex exercise in resilience innovation. As an electronics engineer operating within this specific geographic and cultural context is not just about soldering components or coding firmware; it is about navigating a landscape where technological advancement intersects with socio-economic disparity, natural beauty, and infrastructural challenges. This reflection explores the unique position of the Electronics Engineer in Rio de Janeiro, examining how local demands shape technical solutions and how global trends manifest in this coastal metropolis.</w:t>
      </w:r>
    </w:p>
    <w:bookmarkStart w:id="20" w:name="X88926f54e1129bb77c06f8536655191b1fa123a"/>
    <w:p>
      <w:pPr>
        <w:pStyle w:val="Heading2"/>
      </w:pPr>
      <w:r>
        <w:t xml:space="preserve">The Dual Identity: Petrochemical Powerhouse vs. Digital Innovation</w:t>
      </w:r>
    </w:p>
    <w:p>
      <w:pPr>
        <w:pStyle w:val="FirstParagraph"/>
      </w:pPr>
      <w:r>
        <w:t xml:space="preserve">Rio de Janeiro holds a distinct economic identity that directly influences the daily work of an electronics engineer. Historically, the city has been a hub for heavy industry, particularly in the oil and gas sector associated with pre-salt reserves. Consequently, there is a strong demand for instrumentation engineers and specialists in industrial automation who can maintain complex systems offshore and onshore. For many electronics engineers in Rio de Janeiro, this means dealing with harsh environments where corrosion control, robust sensor design, and fail-safe communication protocols are not just nice-to-haves but requirements for survival.</w:t>
      </w:r>
    </w:p>
    <w:p>
      <w:pPr>
        <w:pStyle w:val="BodyText"/>
      </w:pPr>
      <w:r>
        <w:t xml:space="preserve">However, a parallel narrative is emerging. As the global shift toward renewable energy and digitalization accelerates in Brazil Rio Rio de Janeiro is positioning itself as a startup hub. The presence of universities such as COPPE/UFRJ and PUC-Rio creates a fertile ground for R&amp;D in telecommunications, IoT (Internet of Things), and embedded systems. The electronics engineer today must often straddle these two worlds: maintaining the legacy infrastructure of heavy industry while simultaneously innovating in clean energy technologies like solar grid integration or smart water management systems for the municipality. This duality requires an engineer to be adaptable, capable of applying high-level signal processing theory to both oil rig telemetry and municipal sensor networks.</w:t>
      </w:r>
    </w:p>
    <w:bookmarkEnd w:id="20"/>
    <w:bookmarkStart w:id="21" w:name="X7190dafb7ddfff3222f732068dd8573634c502f"/>
    <w:p>
      <w:pPr>
        <w:pStyle w:val="Heading2"/>
      </w:pPr>
      <w:r>
        <w:t xml:space="preserve">Infrastructure Challenges as Design Constraints</w:t>
      </w:r>
    </w:p>
    <w:p>
      <w:pPr>
        <w:pStyle w:val="FirstParagraph"/>
      </w:pPr>
      <w:r>
        <w:t xml:space="preserve">In many developed nations, the assumption of stable power grids and ubiquitous high-speed connectivity allows engineers to design systems that assume ideal conditions. In Rio de Janeiro, these assumptions often do not hold. The electronics engineer must design with "first principles" thinking, anticipating voltage fluctuations, electromagnetic interference from dense urban structures, and intermittent internet access due to infrastructure limitations in favelas or peripheral areas.</w:t>
      </w:r>
    </w:p>
    <w:p>
      <w:pPr>
        <w:pStyle w:val="BodyText"/>
      </w:pPr>
      <w:r>
        <w:t xml:space="preserve">This constraint breeds creativity. For instance, developing communication protocols for smart city initiatives in Rio de Janeiro requires low-power wide-area networks (LPWAN) that can operate over long distances with minimal energy consumption. The engineer must consider the thermal dynamics of equipment exposed to tropical humidity and salt spray, which is prevalent given the city’s coastal geography. These environmental factors force a rigorous approach to component selection and enclosure design, ensuring durability in ways that might be overlooked in more temperate climates. The result is often more robust, cost-effective engineering solutions that have broader applicability.</w:t>
      </w:r>
    </w:p>
    <w:bookmarkEnd w:id="21"/>
    <w:bookmarkStart w:id="22" w:name="X1fcdce25ac1242d2fe84f4b1fc22e111a17f5a8"/>
    <w:p>
      <w:pPr>
        <w:pStyle w:val="Heading2"/>
      </w:pPr>
      <w:r>
        <w:t xml:space="preserve">Social Responsibility and the Digital Divide</w:t>
      </w:r>
    </w:p>
    <w:p>
      <w:pPr>
        <w:pStyle w:val="FirstParagraph"/>
      </w:pPr>
      <w:r>
        <w:t xml:space="preserve">A profound aspect of being an electronics engineer in Brazil Rio de Janeiro is the awareness of the digital divide. The city presents a stark contrast between affluent neighborhoods with state-of-the-art fiber optic networks and communities where electricity access can be informal or unstable. This reality imparts a sense of social responsibility to the profession. Engineers are increasingly called upon to design solutions that are not only technically sound but also socially inclusive.</w:t>
      </w:r>
    </w:p>
    <w:p>
      <w:pPr>
        <w:pStyle w:val="BodyText"/>
      </w:pPr>
      <w:r>
        <w:t xml:space="preserve">For example, projects focused on providing affordable internet connectivity or low-cost medical devices in underserved areas require an electronics engineer to optimize for cost-per-unit without sacrificing reliability. It involves using off-the-shelf components creatively, open-source hardware designs, and repairable architectures. This aspect of the job is deeply rewarding yet challenging, as it requires balancing profit margins with social impact. The Electronics Engineer becomes not just a technician but a facilitator of social equity through technology.</w:t>
      </w:r>
    </w:p>
    <w:bookmarkEnd w:id="22"/>
    <w:bookmarkStart w:id="23" w:name="X181f5cd42b69a98fe679299f9cfaf9b7c34d3e2"/>
    <w:p>
      <w:pPr>
        <w:pStyle w:val="Heading2"/>
      </w:pPr>
      <w:r>
        <w:t xml:space="preserve">The Cultural Rhythm and Collaborative Innovation</w:t>
      </w:r>
    </w:p>
    <w:p>
      <w:pPr>
        <w:pStyle w:val="FirstParagraph"/>
      </w:pPr>
      <w:r>
        <w:t xml:space="preserve">Brazil Rio de Janeiro’s culture, known for its warmth, informality, and resilience, also permeates the engineering workspace. The rigid hierarchical structures common in some global corporations are often replaced by more collaborative and fluid team dynamics here. For an Electronics Engineer this means that communication skills are as important as technical prowess. Building relationships with stakeholders from diverse backgrounds—whether they be community leaders, corporate executives, or government officials—is essential for project success.</w:t>
      </w:r>
    </w:p>
    <w:p>
      <w:pPr>
        <w:pStyle w:val="BodyText"/>
      </w:pPr>
      <w:r>
        <w:t xml:space="preserve">Furthermore the creative spirit of Rio influences engineering solutions. There is a tendency toward improvisation and practical problem-solving, often referred to locally as "jeitinho," but in an engineering context, this translates to innovative workarounds. When supply chains are disrupted or specialized components are unavailable, engineers in Rio de Janeiro learn to repurpose existing technologies or adapt designs on the fly. This agility is a valuable asset in a fast-paced global market where supply chain volatility is increasingly common.</w:t>
      </w:r>
    </w:p>
    <w:bookmarkEnd w:id="23"/>
    <w:bookmarkStart w:id="24" w:name="Xb8afb13324d3c857aa7b0d76ee4510a921123c1"/>
    <w:p>
      <w:pPr>
        <w:pStyle w:val="Heading2"/>
      </w:pPr>
      <w:r>
        <w:t xml:space="preserve">Conclusion: A Catalyst for Sustainable Development</w:t>
      </w:r>
    </w:p>
    <w:p>
      <w:pPr>
        <w:pStyle w:val="FirstParagraph"/>
      </w:pPr>
      <w:r>
        <w:t xml:space="preserve">In conclusion, the role of an Electronics Engineer in Brazil Rio de Janeiro is multifaceted and deeply contextual. It extends beyond the schematic board to encompass industrial reliability, urban infrastructure resilience, social inclusion, and cultural adaptability. The challenges posed by the local environment—from climate to socio-economic disparities—serve as a crucible that forges engineers who are resourceful, empathetic, and technically versatile.</w:t>
      </w:r>
    </w:p>
    <w:p>
      <w:pPr>
        <w:pStyle w:val="BodyText"/>
      </w:pPr>
      <w:r>
        <w:t xml:space="preserve">As Rio de Janeiro continues to evolve into a center for sustainable development and digital innovation in South America, the Electronics Engineer will play a pivotal role. Whether it is through optimizing energy grids for renewable sources, developing robust telecommunications for remote communities, or ensuring the reliability of critical industrial infrastructure, this profession offers a unique opportunity to make tangible impacts on people’s lives. To be an Electronics Engineer in Rio de Janeiro is to embrace complexity and to find elegance in solutions that are born out of necessity and refined through collaboration. It is a reminder that engineering is not just about building machines; it is about building a better society.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Electronics Engineer in Rio de Janeiro</dc:title>
  <dc:creator/>
  <dc:language>en</dc:language>
  <cp:keywords/>
  <dcterms:created xsi:type="dcterms:W3CDTF">2026-07-30T01:03:52Z</dcterms:created>
  <dcterms:modified xsi:type="dcterms:W3CDTF">2026-07-30T01:03:52Z</dcterms:modified>
</cp:coreProperties>
</file>

<file path=docProps/custom.xml><?xml version="1.0" encoding="utf-8"?>
<Properties xmlns="http://schemas.openxmlformats.org/officeDocument/2006/custom-properties" xmlns:vt="http://schemas.openxmlformats.org/officeDocument/2006/docPropsVTypes"/>
</file>