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Electronics</w:t>
      </w:r>
      <w:r>
        <w:t xml:space="preserve"> </w:t>
      </w:r>
      <w:r>
        <w:t xml:space="preserve">Engineer</w:t>
      </w:r>
      <w:r>
        <w:t xml:space="preserve"> </w:t>
      </w:r>
      <w:r>
        <w:t xml:space="preserve">in</w:t>
      </w:r>
      <w:r>
        <w:t xml:space="preserve"> </w:t>
      </w:r>
      <w:r>
        <w:t xml:space="preserve">Canada</w:t>
      </w:r>
      <w:r>
        <w:t xml:space="preserve"> </w:t>
      </w:r>
      <w:r>
        <w:t xml:space="preserve">Vancouver</w:t>
      </w:r>
    </w:p>
    <w:bookmarkStart w:id="27" w:name="Xb0efcf190decbc24f5e294b5d3af61d65eaccb0"/>
    <w:p>
      <w:pPr>
        <w:pStyle w:val="Heading1"/>
      </w:pPr>
      <w:r>
        <w:t xml:space="preserve">Bridging Innovation and Environment: A Reflection on the Role of an Electronics Engineer in Canada Vancouver</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Professional Portfolio Archive</w:t>
      </w:r>
      <w:r>
        <w:br/>
      </w:r>
      <w:r>
        <w:rPr>
          <w:bCs/>
          <w:b/>
        </w:rPr>
        <w:t xml:space="preserve">Subject:</w:t>
      </w:r>
      <w:r>
        <w:t xml:space="preserve">A Comprehensive Reflection on Practicing as an Electronics Engineer within the unique socio-technical landscape of Canada Vancouver</w:t>
      </w:r>
    </w:p>
    <w:bookmarkStart w:id="20" w:name="X70c2807c53de91eb2990268b96e13d57c9838e2"/>
    <w:p>
      <w:pPr>
        <w:pStyle w:val="Heading2"/>
      </w:pPr>
      <w:r>
        <w:t xml:space="preserve">Preamble: The Intersection of Technology and Geography</w:t>
      </w:r>
    </w:p>
    <w:p>
      <w:pPr>
        <w:pStyle w:val="FirstParagraph"/>
      </w:pPr>
      <w:r>
        <w:t xml:space="preserve">The journey of becoming and practicing as an Electronics Engineer is rarely a linear path defined solely by circuit diagrams, signal processing, or hardware architecture. It is deeply contextual. When one reflects on the specific practice of this profession within the unique geographic and cultural milieu of Canada Vancouver, it becomes evident that technical proficiency must be intertwined with environmental stewardship, regulatory compliance, and a distinct collaborative ethos. This reflection paper serves to explore these dimensions, analyzing how the identity of an Electronics Engineer evolves when situated in one of North America’s most technologically advanced yet environmentally conscious cities.</w:t>
      </w:r>
    </w:p>
    <w:p>
      <w:pPr>
        <w:pStyle w:val="BodyText"/>
      </w:pPr>
      <w:r>
        <w:t xml:space="preserve">Vancouver is not merely a location; it is an ecosystem. It is a hub for green technology, renewable energy integration, and digital innovation. Therefore, the role of the Electronics Engineer here transcends traditional boundaries. It requires a mindset that views every microcontroller designed or power grid optimized through the lens of sustainability and urban resilience.</w:t>
      </w:r>
    </w:p>
    <w:bookmarkEnd w:id="20"/>
    <w:bookmarkStart w:id="21" w:name="Xdd8c7423e3aff35313a20955baacd9edc55199c"/>
    <w:p>
      <w:pPr>
        <w:pStyle w:val="Heading2"/>
      </w:pPr>
      <w:r>
        <w:t xml:space="preserve">The Canadian Context: Regulatory Rigor and Safety Standards</w:t>
      </w:r>
    </w:p>
    <w:p>
      <w:pPr>
        <w:pStyle w:val="FirstParagraph"/>
      </w:pPr>
      <w:r>
        <w:t xml:space="preserve">One cannot discuss engineering in Canada without first acknowledging the paramount importance of standards. As an Electronics Engineer working in Canada, specifically Vancouver, adherence to CSA (Canadian Standards Association) guidelines is not optional; it is the bedrock of professional legitimacy. Reflecting on my practice, I have learned that the margin for error in safety-critical electronic systems is non-existent. From residential smart-home integration to industrial automation within the forestry and mining sectors that support British Columbia’s economy, the regulatory framework ensures public trust.</w:t>
      </w:r>
    </w:p>
    <w:p>
      <w:pPr>
        <w:pStyle w:val="BodyText"/>
      </w:pPr>
      <w:r>
        <w:t xml:space="preserve">This rigorous standardization forces a discipline upon design. In other jurisdictions, rapid prototyping might prioritize speed over compliance. However, in Canada Vancouver, the process is slower but more robust. This has taught me patience and thoroughness. The requirement for certifications such as P.Eng (Professional Engineer) status further elevates the profession from mere technical work to a public service role with legal accountability.</w:t>
      </w:r>
    </w:p>
    <w:bookmarkEnd w:id="21"/>
    <w:bookmarkStart w:id="22" w:name="X39f594b1e0b188051fbdf74d6659dbc30e13e70"/>
    <w:p>
      <w:pPr>
        <w:pStyle w:val="Heading2"/>
      </w:pPr>
      <w:r>
        <w:t xml:space="preserve">Vancouver’s Green Imperative: Sustainability in Circuit Design</w:t>
      </w:r>
    </w:p>
    <w:p>
      <w:pPr>
        <w:pStyle w:val="FirstParagraph"/>
      </w:pPr>
      <w:r>
        <w:t xml:space="preserve">The most profound influence of Vancouver on my practice as an Electronics Engineer is the city’s commitment to sustainability. Vancouver aims to be the greenest city in the world by 2020, a goal that has evolved into ongoing aggressive climate action targets. This political and social will trickles down directly into engineering projects.</w:t>
      </w:r>
    </w:p>
    <w:p>
      <w:pPr>
        <w:pStyle w:val="BodyText"/>
      </w:pPr>
      <w:r>
        <w:t xml:space="preserve">When designing power management systems, I am no longer looking solely at efficiency metrics like volts and amps; I am evaluating carbon footprints, lifecycle analysis of components, and energy harvesting capabilities. For instance, in recent projects involving Building Management Systems (BMS), the focus has shifted entirely to IoT-enabled sensors that optimize HVAC usage based on real-time occupancy and weather data. As an Electronics Engineer in Canada Vancouver, I find myself constantly asking: "Does this circuit contribute to a net-zero future?"</w:t>
      </w:r>
    </w:p>
    <w:p>
      <w:pPr>
        <w:pStyle w:val="BodyText"/>
      </w:pPr>
      <w:r>
        <w:t xml:space="preserve">This environmental consciousness is not just a corporate mandate but a cultural expectation. The local supply chain increasingly demands ethically sourced components and recyclable materials. This has reshaped my approach to component selection, prioritizing suppliers who adhere to strict environmental regulations over those who offer cheaper, less sustainable alternatives.</w:t>
      </w:r>
    </w:p>
    <w:bookmarkEnd w:id="22"/>
    <w:bookmarkStart w:id="23" w:name="X531ff11cc9a4d017303f39fb2c4a371c0cd2582"/>
    <w:p>
      <w:pPr>
        <w:pStyle w:val="Heading2"/>
      </w:pPr>
      <w:r>
        <w:t xml:space="preserve">The Tech Ecosystem: Collaboration and Diversity</w:t>
      </w:r>
    </w:p>
    <w:p>
      <w:pPr>
        <w:pStyle w:val="FirstParagraph"/>
      </w:pPr>
      <w:r>
        <w:t xml:space="preserve">Vancouver is often cited as the "Silicon Valley of the North," though this title comes with caveats. The tech scene here is diverse, encompassing gaming, cleantech, aerospace (notably Airbus Canada), and telecommunications. Working as an Electronics Engineer in this environment requires a high degree of adaptability and cross-disciplinary communication.</w:t>
      </w:r>
    </w:p>
    <w:p>
      <w:pPr>
        <w:pStyle w:val="BodyText"/>
      </w:pPr>
      <w:r>
        <w:t xml:space="preserve">I have found that the collaboration between electrical engineers, software developers, and data scientists in Vancouver is seamless yet challenging. The hardware often dictates the constraints for the software, while the needs of AI algorithms drive hardware innovation. For example, developing edge-computing devices for environmental monitoring requires tight integration between low-power RF modules and sophisticated machine learning models.</w:t>
      </w:r>
    </w:p>
    <w:p>
      <w:pPr>
        <w:pStyle w:val="BodyText"/>
      </w:pPr>
      <w:r>
        <w:t xml:space="preserve">Furthermore, Vancouver’s multicultural fabric brings diverse perspectives to engineering problems. Colleagues from various backgrounds approach troubleshooting and design with unique heuristics. This diversity has enriched my technical toolkit, teaching me that there is rarely a single "correct" solution to an electronic design problem, but rather a spectrum of optimizations based on context.</w:t>
      </w:r>
    </w:p>
    <w:bookmarkEnd w:id="23"/>
    <w:bookmarkStart w:id="24" w:name="X25f8df2a9ab7c620e49ba24c101cc1eabedcfe9"/>
    <w:p>
      <w:pPr>
        <w:pStyle w:val="Heading2"/>
      </w:pPr>
      <w:r>
        <w:t xml:space="preserve">Challenges in a High-Cost Urban Environment</w:t>
      </w:r>
    </w:p>
    <w:p>
      <w:pPr>
        <w:pStyle w:val="FirstParagraph"/>
      </w:pPr>
      <w:r>
        <w:t xml:space="preserve">It would be remiss to reflect only on the positives. The high cost of living and doing business in Canada Vancouver presents significant challenges. For an Electronics Engineer, this often translates to pressure to demonstrate immediate value. R&amp;D budgets are scrutinized more heavily than in lower-cost regions.</w:t>
      </w:r>
    </w:p>
    <w:p>
      <w:pPr>
        <w:pStyle w:val="BodyText"/>
      </w:pPr>
      <w:r>
        <w:t xml:space="preserve">This economic pressure has forced a shift towards agile development methodologies and lean manufacturing principles within the engineering teams I work with. We must prototype faster and validate earlier. Additionally, talent acquisition is competitive; retaining skilled engineers requires not just competitive salaries but also a compelling mission-driven culture centered around sustainability and innovation.</w:t>
      </w:r>
    </w:p>
    <w:bookmarkEnd w:id="24"/>
    <w:bookmarkStart w:id="25" w:name="X4692c3ddae4ac916ccde38a6974e23f75057906"/>
    <w:p>
      <w:pPr>
        <w:pStyle w:val="Heading2"/>
      </w:pPr>
      <w:r>
        <w:t xml:space="preserve">Future Outlook: The Role of IoT and Smart Cities</w:t>
      </w:r>
    </w:p>
    <w:p>
      <w:pPr>
        <w:pStyle w:val="FirstParagraph"/>
      </w:pPr>
      <w:r>
        <w:t xml:space="preserve">Looking ahead, the trajectory for Electronics Engineers in Canada Vancouver points toward the Internet of Things (IoT) and Smart City infrastructure. With initiatives like smart traffic management systems, integrated public transit monitoring, and renewable energy micro-grids, the demand for robust, secure, and efficient electronic systems is skyrocketing.</w:t>
      </w:r>
    </w:p>
    <w:p>
      <w:pPr>
        <w:pStyle w:val="BodyText"/>
      </w:pPr>
      <w:r>
        <w:t xml:space="preserve">I envision a future where my role expands to include cybersecurity considerations for hardware. As physical devices become more connected to digital networks in Vancouver’s urban fabric, the engineer must be vigilant against vulnerabilities that could compromise city infrastructure. This represents a paradigm shift from pure electronics to holistic cyber-physical systems engineering.</w:t>
      </w:r>
    </w:p>
    <w:bookmarkEnd w:id="25"/>
    <w:bookmarkStart w:id="26" w:name="X6878afe9d5535d1cd0252524292cb110e9b49e0"/>
    <w:p>
      <w:pPr>
        <w:pStyle w:val="Heading2"/>
      </w:pPr>
      <w:r>
        <w:t xml:space="preserve">Conclusion: A Commitment to Ethical and Sustainable Engineering</w:t>
      </w:r>
    </w:p>
    <w:p>
      <w:pPr>
        <w:pStyle w:val="FirstParagraph"/>
      </w:pPr>
      <w:r>
        <w:t xml:space="preserve">In conclusion, reflecting on my journey as an Electronics Engineer in Canada Vancouver reveals a profession that is both technically demanding and morally significant. It is not enough to merely make devices work; one must ensure they work within the ecological and social constraints of this beautiful, challenging city.</w:t>
      </w:r>
    </w:p>
    <w:p>
      <w:pPr>
        <w:pStyle w:val="BodyText"/>
      </w:pPr>
      <w:r>
        <w:t xml:space="preserve">The identity of the Electronics Engineer here is shaped by Canadian regulatory rigor, Vancouver’s environmental urgency, and a collaborative tech culture. This reflection affirms that my technical skills are tools for broader societal impact. Whether designing power-efficient chips for renewable energy storage or developing sensors for air quality monitoring, I am contributing to the resilience of Canada Vancouver. As we move forward, the integration of artificial intelligence with hardware engineering will continue to reshape our field, but the core values of safety, sustainability, and service to community will remain constant anchors in this evolving landscape.</w:t>
      </w:r>
    </w:p>
    <w:p>
      <w:pPr>
        <w:pStyle w:val="BodyText"/>
      </w:pPr>
      <w:r>
        <w:t xml:space="preserve">This document serves as a testament to that commitment—a pledge to uphold the highest standards of engineering excellence while embracing the unique opportunities and responsibilities afforded by practicing in Canada Vancouver.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Electronics Engineer in Canada Vancouver</dc:title>
  <dc:creator/>
  <dc:language>en</dc:language>
  <cp:keywords/>
  <dcterms:created xsi:type="dcterms:W3CDTF">2026-07-29T19:45:43Z</dcterms:created>
  <dcterms:modified xsi:type="dcterms:W3CDTF">2026-07-29T19:45:43Z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