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X81101edddab5b7145e1b60a7f96da53491a7fa2"/>
    <w:p>
      <w:pPr>
        <w:pStyle w:val="Heading1"/>
      </w:pPr>
      <w:r>
        <w:t xml:space="preserve">The Electronic Pulse of Progress: A Reflection on the Role of the Electronics Engineer in Colombia Bogotá</w:t>
      </w:r>
    </w:p>
    <w:p>
      <w:pPr>
        <w:pStyle w:val="FirstParagraph"/>
      </w:pPr>
      <w:r>
        <w:br/>
      </w:r>
      <w:r>
        <w:br/>
      </w:r>
    </w:p>
    <w:p>
      <w:pPr>
        <w:pStyle w:val="BodyText"/>
      </w:pPr>
      <w:r>
        <w:t xml:space="preserve">In the heart of South America, nestled within an Andean plateau at a staggering 2,640 meters above sea level, lies Bogotá. As a city that breathes with a unique rhythm—balancing rapid modernization with deep-rooted historical traditions—Colombia's capital represents one of the most dynamic engineering landscapes in Latin America. Within this complex ecosystem, the Electronics Engineer emerges not merely as a technician or a developer of circuits, but as an indispensable architect of infrastructure, connectivity, and social progress. Reflecting upon the position of this professional within Colombia Bogotá reveals a narrative where technical expertise intersects with socio-economic challenges and environmental constraints.</w:t>
      </w:r>
    </w:p>
    <w:p>
      <w:pPr>
        <w:pStyle w:val="BodyText"/>
      </w:pPr>
      <w:r>
        <w:t xml:space="preserve">To understand the magnitude of this role, one must first acknowledge the historical trajectory that has brought us to this point. For decades, Colombia has struggled with infrastructure deficits and geographic fragmentation. The rugged terrain surrounding Bogotá has traditionally made connectivity a nightmare for both telecommunications and energy distribution. It is here that the Electronics Engineer finds their primary mandate: to bridge these gaps. In Colombia Bogotá, electronics are not just about consumer gadgets; they are the backbone of public service reliability.</w:t>
      </w:r>
    </w:p>
    <w:p>
      <w:pPr>
        <w:pStyle w:val="BodyText"/>
      </w:pPr>
      <w:r>
        <w:t xml:space="preserve">The telecommunications sector stands as a testament to this necessity. As Bogotá continues to urbanize at an unprecedented rate, the demand for high-speed internet and robust cellular networks has surged. The Electronics Engineer plays a pivotal role in designing, deploying, and maintaining these critical networks. From optimizing 5G infrastructure amidst the dense skyscrapers of Chapinero to extending signal coverage into the sprawling informal settlements of Ciudad Bolívar on the city's periphery, this professional ensures that digital equity remains a tangible goal rather than just an abstract concept. The ability to troubleshoot complex electromagnetic interference in a city as large and dense as Bogotá is a skill set that defines modern electronic engineering practice in this region.</w:t>
      </w:r>
    </w:p>
    <w:p>
      <w:pPr>
        <w:pStyle w:val="BodyText"/>
      </w:pPr>
      <w:r>
        <w:t xml:space="preserve">Furthermore, the energy crisis has long been a pressing issue for Colombia. While hydropower dominates the national grid, climate change-induced droughts have repeatedly threatened stability. In response, there has been a massive push toward renewable energy sources and smart grid technologies. In Colombia Bogotá, Electronics Engineers are at the forefront of this transition. They design smart meters that allow consumers to monitor usage in real-time, reducing waste and improving load balancing for the local utility providers like EPM or Celsia subsidiaries operating in the capital. Moreover, they develop solar monitoring systems tailored for high-altitude environments. The UV radiation intensity in Bogotá is significantly higher than at sea level, requiring specialized electronic components that can withstand extreme thermal cycling and intense solar exposure. This adaptation highlights how context-specific engineering knowledge is crucial for success.</w:t>
      </w:r>
    </w:p>
    <w:p>
      <w:pPr>
        <w:pStyle w:val="BodyText"/>
      </w:pPr>
      <w:r>
        <w:t xml:space="preserve">Beyond infrastructure, the role of the Electronics Engineer extends into healthcare and education—two sectors vital for social development in Colombia Bogotá. The post-pandemic era has accelerated digital transformation in hospitals across the capital's major clinics and universities. Engineers are tasked with maintaining sophisticated medical imaging equipment, such as MRI machines and CT scanners, which require precise calibration to function correctly amidst fluctuating power supplies common in developing regions. Additionally, they develop educational robotics kits and programming platforms that are introduced into public schools across Bogotá's districts. By fostering STEM (Science, Technology Engineering Mathematics) education from a young age through accessible electronic kits designed locally for Colombian students, these engineers are planting the seeds for future generations of innovators who can solve local problems using local talent.</w:t>
      </w:r>
    </w:p>
    <w:p>
      <w:pPr>
        <w:pStyle w:val="BodyText"/>
      </w:pPr>
      <w:r>
        <w:t xml:space="preserve">However, the journey is not without its significant challenges. One must reflect on the disparity in access to technology across different socioeconomic strata in Colombia Bogotá. While upscale neighborhoods enjoy state-of-the-art smart home systems and uninterrupted power, peripheral areas often face blackouts and outdated infrastructure. The Electronics Engineer bears a heavy ethical responsibility to navigate this divide. It requires a commitment to inclusive design—creating affordable, durable electronic solutions that can withstand harsh living conditions while providing essential services like water quality monitoring or basic healthcare diagnostics for marginalized communities.</w:t>
      </w:r>
    </w:p>
    <w:p>
      <w:pPr>
        <w:pStyle w:val="BodyText"/>
      </w:pPr>
      <w:r>
        <w:t xml:space="preserve">Another critical aspect is the environmental impact of electronic waste (e-waste). As consumer electronics become cheaper and more accessible in Colombia Bogotá, the volume of discarded devices grows exponentially. The Electronics Engineer must advocate for circular economy principles within their professional practice, promoting repairability over replaceability and designing products with end-of-life recycling in mind. Collaborating with informal waste pickers (*recicladores*) who are already integral to Bogotá's waste management system represents a uniquely Colombian approach to sustainability that engineers must respect and integrate into formal protocols.</w:t>
      </w:r>
    </w:p>
    <w:p>
      <w:pPr>
        <w:pStyle w:val="BodyText"/>
      </w:pPr>
      <w:r>
        <w:t xml:space="preserve">In conclusion, the reflection on the Electronics Engineer in Colombia Bogotá reveals a profession that is far more than just theoretical physics applied to circuits. It is a deeply human endeavor rooted in solving real-world problems related to connectivity, energy security, healthcare access, and educational equity. The city's unique geographical and socio-economic context demands versatility from this professional—one who must be part technologist, part social activist, and part environmental steward.</w:t>
      </w:r>
    </w:p>
    <w:p>
      <w:pPr>
        <w:pStyle w:val="BodyText"/>
      </w:pPr>
      <w:r>
        <w:t xml:space="preserve">As Colombia continues to position itself as a technological hub in Latin America Bogotá serves as the beating heart of this transformation. The Electronics Engineer stands at the center of this pulse, driving innovation while ensuring that progress is inclusive and sustainable. It is a challenging yet profoundly rewarding path, requiring not only technical proficiency but also empathy for society and resilience against adversity. Ultimately, to be an Electronics Engineer in Colombia Bogotá means being an agent of change in a city constantly reinventing itself.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Colombia Bogotá</dc:title>
  <dc:creator/>
  <dc:language>en</dc:language>
  <cp:keywords/>
  <dcterms:created xsi:type="dcterms:W3CDTF">2026-07-30T08:31:24Z</dcterms:created>
  <dcterms:modified xsi:type="dcterms:W3CDTF">2026-07-30T08:31:24Z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