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Kyoto</w:t>
      </w:r>
    </w:p>
    <w:bookmarkStart w:id="26" w:name="X1786e921bee2c9259ed5c7da87d0711d32721ef"/>
    <w:p>
      <w:pPr>
        <w:pStyle w:val="Heading1"/>
      </w:pPr>
      <w:r>
        <w:t xml:space="preserve">Bridging Tradition and Innovation:</w:t>
      </w:r>
      <w:r>
        <w:br/>
      </w:r>
      <w:r>
        <w:t xml:space="preserve">A Reflection on Being an Electronics Engineer in Japan, Kyoto</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Title:</w:t>
      </w:r>
      <w:r>
        <w:t xml:space="preserve"> </w:t>
      </w:r>
      <w:r>
        <w:t xml:space="preserve">Senior Electronics Engineer</w:t>
      </w:r>
    </w:p>
    <w:bookmarkStart w:id="20" w:name="X14272942bd4d1bc988ea3d0b7fd32ee4cfc3060"/>
    <w:p>
      <w:pPr>
        <w:pStyle w:val="Heading2"/>
      </w:pPr>
      <w:r>
        <w:t xml:space="preserve">The Intersection of Heritage and High Technology</w:t>
      </w:r>
    </w:p>
    <w:p>
      <w:pPr>
        <w:pStyle w:val="FirstParagraph"/>
      </w:pPr>
      <w:r>
        <w:t xml:space="preserve">To step into Kyoto as an</w:t>
      </w:r>
      <w:r>
        <w:t xml:space="preserve"> </w:t>
      </w:r>
      <w:hyperlink w:anchor="Xa39a3ee5e6b4b0d3255bfef95601890afd80709">
        <w:r>
          <w:rPr>
            <w:rStyle w:val="Hyperlink"/>
          </w:rPr>
          <w:t xml:space="preserve">Electronics Engineer</w:t>
        </w:r>
      </w:hyperlink>
      <w:r>
        <w:t xml:space="preserve"> </w:t>
      </w:r>
      <w:r>
        <w:t xml:space="preserve">is to walk into a paradox that defines the very soul of modern Japan. For centuries, this ancient capital has stood as the guardian of tradition, where wooden machiya houses whisper stories of samurai and tea ceremonies reflect a meticulous attention to detail. However, beneath this serene exterior lies one of the world’s most sophisticated hubs for advanced manufacturing and technological innovation. As I navigate my career here in</w:t>
      </w:r>
      <w:r>
        <w:t xml:space="preserve"> </w:t>
      </w:r>
      <w:hyperlink w:anchor="Xa39a3ee5e6b4b0d3255bfef95601890afd80709">
        <w:r>
          <w:rPr>
            <w:rStyle w:val="Hyperlink"/>
          </w:rPr>
          <w:t xml:space="preserve">Japan Kyoto</w:t>
        </w:r>
      </w:hyperlink>
      <w:r>
        <w:t xml:space="preserve">, I find myself constantly oscillating between the precision of circuit design and the philosophical depth of Zen Buddhism. This reflection paper serves to explore how my role as an</w:t>
      </w:r>
      <w:r>
        <w:t xml:space="preserve"> </w:t>
      </w:r>
      <w:hyperlink w:anchor="Xa39a3ee5e6b4b0d3255bfef95601890afd80709">
        <w:r>
          <w:rPr>
            <w:rStyle w:val="Hyperlink"/>
          </w:rPr>
          <w:t xml:space="preserve">Electronics Engineer</w:t>
        </w:r>
      </w:hyperlink>
      <w:r>
        <w:t xml:space="preserve"> </w:t>
      </w:r>
      <w:r>
        <w:t xml:space="preserve">has been profoundly shaped by the unique cultural and industrial landscape of this historic city.</w:t>
      </w:r>
    </w:p>
    <w:bookmarkEnd w:id="20"/>
    <w:bookmarkStart w:id="21" w:name="the-precision-of-monozukuri"/>
    <w:p>
      <w:pPr>
        <w:pStyle w:val="Heading2"/>
      </w:pPr>
      <w:r>
        <w:t xml:space="preserve">The Precision of "Monozukuri"</w:t>
      </w:r>
    </w:p>
    <w:p>
      <w:pPr>
        <w:pStyle w:val="FirstParagraph"/>
      </w:pPr>
      <w:r>
        <w:t xml:space="preserve">In Japan, the concept of creating things, known as</w:t>
      </w:r>
      <w:r>
        <w:t xml:space="preserve"> </w:t>
      </w:r>
      <w:r>
        <w:rPr>
          <w:iCs/>
          <w:i/>
        </w:rPr>
        <w:t xml:space="preserve">Monozukuri</w:t>
      </w:r>
      <w:r>
        <w:t xml:space="preserve">, is not merely an industrial term but a spiritual practice. For an engineer specializing in electronics, this cultural ethos resonates deeply with the rigorous demands of our field. In Kyoto, I have observed that being an</w:t>
      </w:r>
      <w:r>
        <w:t xml:space="preserve"> </w:t>
      </w:r>
      <w:hyperlink w:anchor="Xa39a3ee5e6b4b0d3255bfef95601890afd80709">
        <w:r>
          <w:rPr>
            <w:rStyle w:val="Hyperlink"/>
          </w:rPr>
          <w:t xml:space="preserve">Electronics Engineer</w:t>
        </w:r>
      </w:hyperlink>
      <w:r>
        <w:t xml:space="preserve"> </w:t>
      </w:r>
      <w:r>
        <w:t xml:space="preserve">requires more than just technical proficiency in PCB layout or signal processing; it demands a mindset of continuous improvement and absolute respect for materials. The city is home to countless small-to-medium enterprises (SMEs) that produce specialized components used in global technology supply chains. These workshops, often hidden within quiet residential neighborhoods, exemplify the Kyoto style of engineering: unassuming on the outside but incredibly sophisticated inside.</w:t>
      </w:r>
    </w:p>
    <w:p>
      <w:pPr>
        <w:pStyle w:val="BodyText"/>
      </w:pPr>
      <w:r>
        <w:t xml:space="preserve">Working alongside local masters has taught me that reliability is not a feature but a virtue. In Japan Kyoto, an</w:t>
      </w:r>
      <w:r>
        <w:t xml:space="preserve"> </w:t>
      </w:r>
      <w:hyperlink w:anchor="Xa39a3ee5e6b4b0d3255bfef95601890afd80709">
        <w:r>
          <w:rPr>
            <w:rStyle w:val="Hyperlink"/>
          </w:rPr>
          <w:t xml:space="preserve">Electronics Engineer</w:t>
        </w:r>
      </w:hyperlink>
      <w:r>
        <w:t xml:space="preserve"> </w:t>
      </w:r>
      <w:r>
        <w:t xml:space="preserve">learns that every solder joint matters and every component tolerance contributes to the overall integrity of the system. This attention to detail mirrors the craftsmanship found in traditional Kyoto textiles and ceramics. The parallel between weaving complex patterns in silk and routing high-speed traces on a multi-layer board is not just metaphorical; it is a practical reality of daily work life here. The patience required for both disciplines fosters a sense of humility and responsibility that defines my professional identity.</w:t>
      </w:r>
    </w:p>
    <w:bookmarkEnd w:id="21"/>
    <w:bookmarkStart w:id="22" w:name="preservation-amidst-progress"/>
    <w:p>
      <w:pPr>
        <w:pStyle w:val="Heading2"/>
      </w:pPr>
      <w:r>
        <w:t xml:space="preserve">Preservation Amidst Progress</w:t>
      </w:r>
    </w:p>
    <w:p>
      <w:pPr>
        <w:pStyle w:val="FirstParagraph"/>
      </w:pPr>
      <w:r>
        <w:t xml:space="preserve">Kyoto presents a unique challenge for modern infrastructure projects due to its strict preservation laws. As an engineer, I frequently encounter scenarios where technological upgrades must be implemented without altering the aesthetic or historical integrity of buildings and streetscapes. This constraint has sharpened my problem-solving skills as an</w:t>
      </w:r>
      <w:r>
        <w:t xml:space="preserve"> </w:t>
      </w:r>
      <w:hyperlink w:anchor="Xa39a3ee5e6b4b0d3255bfef95601890afd80709">
        <w:r>
          <w:rPr>
            <w:rStyle w:val="Hyperlink"/>
          </w:rPr>
          <w:t xml:space="preserve">Electronics Engineer</w:t>
        </w:r>
      </w:hyperlink>
      <w:r>
        <w:t xml:space="preserve">. For instance, in recent projects involving smart city initiatives in</w:t>
      </w:r>
      <w:r>
        <w:t xml:space="preserve"> </w:t>
      </w:r>
      <w:hyperlink w:anchor="Xa39a3ee5e6b4b0d3255bfef95601890afd80709">
        <w:r>
          <w:rPr>
            <w:rStyle w:val="Hyperlink"/>
          </w:rPr>
          <w:t xml:space="preserve">Japan Kyoto</w:t>
        </w:r>
      </w:hyperlink>
      <w:r>
        <w:t xml:space="preserve">, we had to design unobtrusive sensor networks that could monitor air quality and foot traffic without disrupting the visual harmony of Gion or Arashiyama.</w:t>
      </w:r>
    </w:p>
    <w:p>
      <w:pPr>
        <w:pStyle w:val="BodyText"/>
      </w:pPr>
      <w:r>
        <w:t xml:space="preserve">This experience has highlighted the importance of stealth technology and miniaturization. The ability to embed advanced electronics into traditional environments requires a deep understanding of both engineering principles and cultural sensitivity. It is not enough for an</w:t>
      </w:r>
      <w:r>
        <w:t xml:space="preserve"> </w:t>
      </w:r>
      <w:hyperlink w:anchor="Xa39a3ee5e6b4b0d3255bfef95601890afd80709">
        <w:r>
          <w:rPr>
            <w:rStyle w:val="Hyperlink"/>
          </w:rPr>
          <w:t xml:space="preserve">Electronics Engineer</w:t>
        </w:r>
      </w:hyperlink>
      <w:r>
        <w:t xml:space="preserve"> </w:t>
      </w:r>
      <w:r>
        <w:t xml:space="preserve">to ensure that a device functions; they must also ensure that it respects its surroundings. This holistic approach to engineering has broadened my perspective, moving me away from pure functionality toward a more integrated design philosophy.</w:t>
      </w:r>
    </w:p>
    <w:bookmarkEnd w:id="22"/>
    <w:bookmarkStart w:id="23" w:name="the-human-element-in-automation"/>
    <w:p>
      <w:pPr>
        <w:pStyle w:val="Heading2"/>
      </w:pPr>
      <w:r>
        <w:t xml:space="preserve">The Human Element in Automation</w:t>
      </w:r>
    </w:p>
    <w:p>
      <w:pPr>
        <w:pStyle w:val="FirstParagraph"/>
      </w:pPr>
      <w:r>
        <w:t xml:space="preserve">Socially, the role of an</w:t>
      </w:r>
      <w:r>
        <w:t xml:space="preserve"> </w:t>
      </w:r>
      <w:hyperlink w:anchor="Xa39a3ee5e6b4b0d3255bfef95601890afd80709">
        <w:r>
          <w:rPr>
            <w:rStyle w:val="Hyperlink"/>
          </w:rPr>
          <w:t xml:space="preserve">Electronics Engineer</w:t>
        </w:r>
      </w:hyperlink>
      <w:r>
        <w:t xml:space="preserve"> </w:t>
      </w:r>
      <w:r>
        <w:t xml:space="preserve">in Japan Kyoto is also evolving. With an aging population, there is a significant push towards developing robotic and electronic solutions for healthcare and elderly care. Working on these projects has been particularly rewarding because it connects high-tech innovation with immediate human welfare. I have collaborated with researchers to develop wearable health monitors and automated assistance devices that respect the dignity of users while providing essential support.</w:t>
      </w:r>
    </w:p>
    <w:p>
      <w:pPr>
        <w:pStyle w:val="BodyText"/>
      </w:pPr>
      <w:r>
        <w:t xml:space="preserve">This work reinforces the idea that technology in Japan is not just about efficiency but also about social cohesion. The concept of "Omotenashi," or Japanese hospitality, extends into engineering design. As an</w:t>
      </w:r>
      <w:r>
        <w:t xml:space="preserve"> </w:t>
      </w:r>
      <w:hyperlink w:anchor="Xa39a3ee5e6b4b0d3255bfef95601890afd80709">
        <w:r>
          <w:rPr>
            <w:rStyle w:val="Hyperlink"/>
          </w:rPr>
          <w:t xml:space="preserve">Electronics Engineer</w:t>
        </w:r>
      </w:hyperlink>
      <w:r>
        <w:t xml:space="preserve">, I am trained to anticipate user needs before they are explicitly stated, ensuring that interfaces are intuitive and devices are reliable. This proactive service mindset is deeply ingrained in the corporate culture of Kyoto’s tech sector.</w:t>
      </w:r>
    </w:p>
    <w:bookmarkEnd w:id="23"/>
    <w:bookmarkStart w:id="24" w:name="X23a9315102abfd921d4089d8311a983b340be9e"/>
    <w:p>
      <w:pPr>
        <w:pStyle w:val="Heading2"/>
      </w:pPr>
      <w:r>
        <w:t xml:space="preserve">Personal Growth and Professional Identity</w:t>
      </w:r>
    </w:p>
    <w:p>
      <w:pPr>
        <w:pStyle w:val="FirstParagraph"/>
      </w:pPr>
      <w:r>
        <w:t xml:space="preserve">Living and working in this environment has fundamentally altered my approach to engineering problems. The slow pace of life in Kyoto, punctuated by the changing seasons, allows for a level of reflection that is rare in faster-paced tech hubs like Silicon Valley or Shenzhen. As an</w:t>
      </w:r>
      <w:r>
        <w:t xml:space="preserve"> </w:t>
      </w:r>
      <w:hyperlink w:anchor="Xa39a3ee5e6b4b0d3255bfef95601890afd80709">
        <w:r>
          <w:rPr>
            <w:rStyle w:val="Hyperlink"/>
          </w:rPr>
          <w:t xml:space="preserve">Electronics Engineer</w:t>
        </w:r>
      </w:hyperlink>
      <w:r>
        <w:t xml:space="preserve">, I have learned to value deliberation over speed. In Japan Kyoto, decisions are often made through consensus (Ringi-sho), ensuring that all stakeholders are aligned before implementation. This process, while time-consuming, reduces errors and fosters a sense of collective ownership over projects.</w:t>
      </w:r>
    </w:p>
    <w:p>
      <w:pPr>
        <w:pStyle w:val="BodyText"/>
      </w:pPr>
      <w:r>
        <w:t xml:space="preserve">Furthermore, the linguistic and cultural immersion has improved my communication skills. Engineering is a collaborative discipline, and being able to bridge the gap between technical jargon and local cultural nuances is invaluable. I have found that explaining complex electronic concepts through analogies related to traditional arts or nature helps in building stronger relationships with colleagues and clients.</w:t>
      </w:r>
    </w:p>
    <w:bookmarkEnd w:id="24"/>
    <w:bookmarkStart w:id="25" w:name="conclusion"/>
    <w:p>
      <w:pPr>
        <w:pStyle w:val="Heading2"/>
      </w:pPr>
      <w:r>
        <w:t xml:space="preserve">Conclusion</w:t>
      </w:r>
    </w:p>
    <w:p>
      <w:pPr>
        <w:pStyle w:val="FirstParagraph"/>
      </w:pPr>
      <w:r>
        <w:t xml:space="preserve">In conclusion, my journey as an</w:t>
      </w:r>
      <w:r>
        <w:t xml:space="preserve"> </w:t>
      </w:r>
      <w:hyperlink w:anchor="Xa39a3ee5e6b4b0d3255bfef95601890afd80709">
        <w:r>
          <w:rPr>
            <w:rStyle w:val="Hyperlink"/>
          </w:rPr>
          <w:t xml:space="preserve">Electronics Engineer</w:t>
        </w:r>
      </w:hyperlink>
      <w:r>
        <w:t xml:space="preserve"> </w:t>
      </w:r>
      <w:r>
        <w:t xml:space="preserve">in Japan Kyoto has been one of continuous learning and adaptation. The city offers a unique laboratory where the past and future coexist. It challenges me to think beyond the schematic diagram to consider the broader cultural, social, and environmental implications of technology. The precision of</w:t>
      </w:r>
      <w:r>
        <w:t xml:space="preserve"> </w:t>
      </w:r>
      <w:r>
        <w:rPr>
          <w:iCs/>
          <w:i/>
        </w:rPr>
        <w:t xml:space="preserve">Monozukuri</w:t>
      </w:r>
      <w:r>
        <w:t xml:space="preserve">, the constraint-driven creativity required for preservation, and the human-centric approach to innovation are lessons that I carry with me in every project.</w:t>
      </w:r>
    </w:p>
    <w:p>
      <w:pPr>
        <w:pStyle w:val="BodyText"/>
      </w:pPr>
      <w:r>
        <w:t xml:space="preserve">This reflection paper serves not just as a record of my professional experiences but as a testament to the transformative power of place. To be an</w:t>
      </w:r>
      <w:r>
        <w:t xml:space="preserve"> </w:t>
      </w:r>
      <w:hyperlink w:anchor="Xa39a3ee5e6b4b0d3255bfef95601890afd80709">
        <w:r>
          <w:rPr>
            <w:rStyle w:val="Hyperlink"/>
          </w:rPr>
          <w:t xml:space="preserve">Electronics Engineer</w:t>
        </w:r>
      </w:hyperlink>
      <w:r>
        <w:t xml:space="preserve"> </w:t>
      </w:r>
      <w:r>
        <w:t xml:space="preserve">in Japan Kyoto is to engage in a dialogue between silicon and spirit, between circuitry and culture. It is an honor to contribute my skills to this dynamic ecosystem, knowing that the innovations I help create will support both the preservation of history and the advancement of future technologies.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Electronics Engineer in Japan, Kyoto</dc:title>
  <dc:creator/>
  <dc:language>en</dc:language>
  <cp:keywords/>
  <dcterms:created xsi:type="dcterms:W3CDTF">2026-07-29T16:48:22Z</dcterms:created>
  <dcterms:modified xsi:type="dcterms:W3CDTF">2026-07-29T16:48:22Z</dcterms:modified>
</cp:coreProperties>
</file>

<file path=docProps/custom.xml><?xml version="1.0" encoding="utf-8"?>
<Properties xmlns="http://schemas.openxmlformats.org/officeDocument/2006/custom-properties" xmlns:vt="http://schemas.openxmlformats.org/officeDocument/2006/docPropsVTypes"/>
</file>