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Myanmar</w:t>
      </w:r>
      <w:r>
        <w:t xml:space="preserve"> </w:t>
      </w:r>
      <w:r>
        <w:t xml:space="preserve">Yangon</w:t>
      </w:r>
    </w:p>
    <w:bookmarkStart w:id="20" w:name="Xbebde42289fcec1dbcab19f48b073f5c8bc55ee"/>
    <w:p>
      <w:pPr>
        <w:pStyle w:val="Heading1"/>
      </w:pPr>
      <w:r>
        <w:t xml:space="preserve">A Reflection Paper: The Electronics Engineer in Myanmar Yangon</w:t>
      </w:r>
    </w:p>
    <w:p>
      <w:pPr>
        <w:pStyle w:val="FirstParagraph"/>
      </w:pPr>
      <w:r>
        <w:t xml:space="preserve">Navigating Technology, Tradition, and Transformation in Southeast Asia’s Urban Hub</w:t>
      </w:r>
    </w:p>
    <w:bookmarkEnd w:id="20"/>
    <w:p>
      <w:pPr>
        <w:pStyle w:val="BodyText"/>
      </w:pPr>
      <w:r>
        <w:br/>
      </w:r>
      <w:r>
        <w:br/>
      </w:r>
      <w:r>
        <w:br/>
      </w:r>
    </w:p>
    <w:p>
      <w:pPr>
        <w:pStyle w:val="BodyText"/>
      </w:pPr>
      <w:r>
        <w:t xml:space="preserve">The role of an electronics engineer is rarely static; it shifts dramatically depending on the geographic, economic, and social context in which one practices. In the bustling metropolis of</w:t>
      </w:r>
      <w:r>
        <w:t xml:space="preserve"> </w:t>
      </w:r>
      <w:r>
        <w:rPr>
          <w:bCs/>
          <w:b/>
        </w:rPr>
        <w:t xml:space="preserve">Myanmar Yangon</w:t>
      </w:r>
      <w:r>
        <w:t xml:space="preserve">, this profession takes on a unique character that blends high-tech aspirations with ground-level realities. To reflect upon being an</w:t>
      </w:r>
      <w:r>
        <w:t xml:space="preserve"> </w:t>
      </w:r>
      <w:r>
        <w:rPr>
          <w:bCs/>
          <w:b/>
        </w:rPr>
        <w:t xml:space="preserve">Electronics Engineer</w:t>
      </w:r>
      <w:r>
        <w:t xml:space="preserve"> </w:t>
      </w:r>
      <w:r>
        <w:t xml:space="preserve">within this specific locale is to engage in a complex dialogue between global technological standards and local infrastructural constraints. It is not merely about circuit design or signal processing; it is about adaptation, resilience, and the profound responsibility of building a digital future in one of Southeast Asia’s most dynamic yet challenging urban environments.</w:t>
      </w:r>
    </w:p>
    <w:bookmarkStart w:id="21" w:name="X50a15050b685f5665fdeae9c49b80ce522bd7fe"/>
    <w:p>
      <w:pPr>
        <w:pStyle w:val="Heading2"/>
      </w:pPr>
      <w:r>
        <w:t xml:space="preserve">The Context: Yangon as a Technological Frontier</w:t>
      </w:r>
    </w:p>
    <w:p>
      <w:pPr>
        <w:pStyle w:val="FirstParagraph"/>
      </w:pPr>
      <w:r>
        <w:rPr>
          <w:bCs/>
          <w:b/>
        </w:rPr>
        <w:t xml:space="preserve">Myanmar Yangon</w:t>
      </w:r>
      <w:r>
        <w:t xml:space="preserve"> </w:t>
      </w:r>
      <w:r>
        <w:t xml:space="preserve">stands at a crossroads. As the former capital and largest city, it serves as the commercial heart of the nation. The skyline is changing, with modern condominiums rising alongside colonial-era architecture, symbolizing the tension between preservation and progress. For an</w:t>
      </w:r>
      <w:r>
        <w:t xml:space="preserve"> </w:t>
      </w:r>
      <w:r>
        <w:rPr>
          <w:bCs/>
          <w:b/>
        </w:rPr>
        <w:t xml:space="preserve">Electronics Engineer</w:t>
      </w:r>
      <w:r>
        <w:t xml:space="preserve">, this physical landscape mirrors the technical landscape: a mix of obsolete legacy systems and cutting-edge potential. The city experiences rapid urbanization, leading to increased demand for smart infrastructure, reliable power solutions, and advanced telecommunications.</w:t>
      </w:r>
    </w:p>
    <w:p>
      <w:pPr>
        <w:pStyle w:val="BodyText"/>
      </w:pPr>
      <w:r>
        <w:t xml:space="preserve">However, the context is not without its hurdles. The electrical grid in</w:t>
      </w:r>
      <w:r>
        <w:t xml:space="preserve"> </w:t>
      </w:r>
      <w:r>
        <w:rPr>
          <w:bCs/>
          <w:b/>
        </w:rPr>
        <w:t xml:space="preserve">Myanmar Yangon</w:t>
      </w:r>
      <w:r>
        <w:t xml:space="preserve">, like many parts of the developing world, faces intermittent stability issues. Power outages are a reality that engineers must design around rather than simply hope for. This necessitates a shift in engineering philosophy from pure optimization to robust resilience. An engineer here does not just design for efficiency; they design for survival and continuity. This creates a unique breed of problem-solver who is deeply attuned to energy management, backup power systems (such as solar inverters and UPS), and low-power consumption designs.</w:t>
      </w:r>
    </w:p>
    <w:bookmarkEnd w:id="21"/>
    <w:bookmarkStart w:id="22" w:name="X4e0c5e26a55ef00450c529389e7aa7248f495ba"/>
    <w:p>
      <w:pPr>
        <w:pStyle w:val="Heading2"/>
      </w:pPr>
      <w:r>
        <w:t xml:space="preserve">The Role of the Electronics Engineer: Beyond Circuitry</w:t>
      </w:r>
    </w:p>
    <w:p>
      <w:pPr>
        <w:pStyle w:val="FirstParagraph"/>
      </w:pPr>
      <w:r>
        <w:t xml:space="preserve">In this environment, the title</w:t>
      </w:r>
      <w:r>
        <w:t xml:space="preserve"> </w:t>
      </w:r>
      <w:r>
        <w:rPr>
          <w:bCs/>
          <w:b/>
        </w:rPr>
        <w:t xml:space="preserve">Electronics Engineer</w:t>
      </w:r>
      <w:r>
        <w:t xml:space="preserve"> </w:t>
      </w:r>
      <w:r>
        <w:t xml:space="preserve">expands far beyond the laboratory bench. It encompasses roles in telecommunications, renewable energy integration, industrial automation, and even healthcare technology. With the rise of mobile connectivity in Myanmar, there is a pressing need for engineers who can optimize network coverage and develop localized digital services. The</w:t>
      </w:r>
      <w:r>
        <w:t xml:space="preserve"> </w:t>
      </w:r>
      <w:r>
        <w:rPr>
          <w:bCs/>
          <w:b/>
        </w:rPr>
        <w:t xml:space="preserve">Electronics Engineer</w:t>
      </w:r>
      <w:r>
        <w:t xml:space="preserve"> </w:t>
      </w:r>
      <w:r>
        <w:t xml:space="preserve">becomes a bridge between global technology trends—such as IoT (Internet of Things) and 5G preparation—and the local demand for affordable, accessible solutions.</w:t>
      </w:r>
    </w:p>
    <w:p>
      <w:pPr>
        <w:pStyle w:val="BodyText"/>
      </w:pPr>
      <w:r>
        <w:t xml:space="preserve">Furthermore, there is a significant social dimension to this profession in</w:t>
      </w:r>
      <w:r>
        <w:t xml:space="preserve"> </w:t>
      </w:r>
      <w:r>
        <w:rPr>
          <w:bCs/>
          <w:b/>
        </w:rPr>
        <w:t xml:space="preserve">Myanmar Yangon</w:t>
      </w:r>
      <w:r>
        <w:t xml:space="preserve">. Technology is often viewed through the lens of development. Engineers are seen not just as technical experts but as facilitators of modernization. When an engineer installs a solar power system for a residential complex or upgrades the electrical infrastructure for a local hospital, they are directly impacting quality of life and public health. This responsibility weighs heavily on those who choose this path in</w:t>
      </w:r>
      <w:r>
        <w:t xml:space="preserve"> </w:t>
      </w:r>
      <w:r>
        <w:rPr>
          <w:bCs/>
          <w:b/>
        </w:rPr>
        <w:t xml:space="preserve">Myanmar Yangon</w:t>
      </w:r>
      <w:r>
        <w:t xml:space="preserve">, fostering a sense of purpose that transcends profit margins.</w:t>
      </w:r>
    </w:p>
    <w:bookmarkEnd w:id="22"/>
    <w:bookmarkStart w:id="23" w:name="cultural-and-educational-challenges"/>
    <w:p>
      <w:pPr>
        <w:pStyle w:val="Heading2"/>
      </w:pPr>
      <w:r>
        <w:t xml:space="preserve">Cultural and Educational Challenges</w:t>
      </w:r>
    </w:p>
    <w:p>
      <w:pPr>
        <w:pStyle w:val="FirstParagraph"/>
      </w:pPr>
      <w:r>
        <w:t xml:space="preserve">The educational ecosystem for electronics engineering in Myanmar has its own narrative. While there is a strong tradition of rigorous academic training, the rapid pace of global technological change often outstrips university curricula. Consequently,</w:t>
      </w:r>
      <w:r>
        <w:t xml:space="preserve"> </w:t>
      </w:r>
      <w:r>
        <w:rPr>
          <w:bCs/>
          <w:b/>
        </w:rPr>
        <w:t xml:space="preserve">Electronics Engineers</w:t>
      </w:r>
      <w:r>
        <w:t xml:space="preserve"> </w:t>
      </w:r>
      <w:r>
        <w:t xml:space="preserve">in</w:t>
      </w:r>
      <w:r>
        <w:t xml:space="preserve"> </w:t>
      </w:r>
      <w:r>
        <w:rPr>
          <w:bCs/>
          <w:b/>
        </w:rPr>
        <w:t xml:space="preserve">Myanmar Yangon</w:t>
      </w:r>
      <w:r>
        <w:t xml:space="preserve"> </w:t>
      </w:r>
      <w:r>
        <w:t xml:space="preserve">must be lifelong learners. The gap between theoretical knowledge taught in classrooms and practical industry requirements creates a steep learning curve for fresh graduates.</w:t>
      </w:r>
    </w:p>
    <w:p>
      <w:pPr>
        <w:pStyle w:val="BodyText"/>
      </w:pPr>
      <w:r>
        <w:t xml:space="preserve">This reality fosters a culture of self-reliance and community learning. Engineering forums, local maker spaces, and online communities play crucial roles in skill development. Moreover, the cultural context emphasizes respect for hierarchy and mentorship, which aids in knowledge transfer from senior engineers to juniors. However, it also requires engineers to be proactive in seeking international certifications and partnerships to ensure their skills remain globally competitive. The</w:t>
      </w:r>
      <w:r>
        <w:t xml:space="preserve"> </w:t>
      </w:r>
      <w:r>
        <w:rPr>
          <w:bCs/>
          <w:b/>
        </w:rPr>
        <w:t xml:space="preserve">Electronics Engineer</w:t>
      </w:r>
      <w:r>
        <w:t xml:space="preserve"> </w:t>
      </w:r>
      <w:r>
        <w:t xml:space="preserve">must therefore balance local cultural norms with global professional standards.</w:t>
      </w:r>
    </w:p>
    <w:bookmarkEnd w:id="23"/>
    <w:bookmarkStart w:id="24" w:name="economic-dynamics-and-innovation"/>
    <w:p>
      <w:pPr>
        <w:pStyle w:val="Heading2"/>
      </w:pPr>
      <w:r>
        <w:t xml:space="preserve">Economic Dynamics and Innovation</w:t>
      </w:r>
    </w:p>
    <w:p>
      <w:pPr>
        <w:pStyle w:val="FirstParagraph"/>
      </w:pPr>
      <w:r>
        <w:t xml:space="preserve">The economic landscape of</w:t>
      </w:r>
      <w:r>
        <w:t xml:space="preserve"> </w:t>
      </w:r>
      <w:r>
        <w:rPr>
          <w:bCs/>
          <w:b/>
        </w:rPr>
        <w:t xml:space="preserve">Myanmar Yangon</w:t>
      </w:r>
      <w:r>
        <w:t xml:space="preserve">, characterized by fluctuating currency values and import restrictions, adds another layer of complexity. Sourcing components for electronic devices can be difficult and expensive. An</w:t>
      </w:r>
      <w:r>
        <w:t xml:space="preserve"> </w:t>
      </w:r>
      <w:r>
        <w:rPr>
          <w:bCs/>
          <w:b/>
        </w:rPr>
        <w:t xml:space="preserve">Electronics Engineer</w:t>
      </w:r>
      <w:r>
        <w:t xml:space="preserve"> </w:t>
      </w:r>
      <w:r>
        <w:t xml:space="preserve">must often innovate out of necessity, finding local alternatives for imported parts or designing circuits that are less dependent on scarce materials. This constraint breeds creativity.</w:t>
      </w:r>
    </w:p>
    <w:p>
      <w:pPr>
        <w:pStyle w:val="BodyText"/>
      </w:pPr>
      <w:r>
        <w:t xml:space="preserve">We see a growing entrepreneurial spirit among engineers in the city. Startups focused on fintech, agritech (leveraging electronic sensors for farming), and e-commerce logistics are emerging. These ventures rely heavily on the expertise of</w:t>
      </w:r>
      <w:r>
        <w:t xml:space="preserve"> </w:t>
      </w:r>
      <w:r>
        <w:rPr>
          <w:bCs/>
          <w:b/>
        </w:rPr>
        <w:t xml:space="preserve">Electronics Engineers</w:t>
      </w:r>
      <w:r>
        <w:t xml:space="preserve"> </w:t>
      </w:r>
      <w:r>
        <w:t xml:space="preserve">to develop hardware-software integrations that work within local economic constraints. The ability to innovate despite resource limitations is a hallmark of the engineering culture in this region.</w:t>
      </w:r>
    </w:p>
    <w:bookmarkEnd w:id="24"/>
    <w:bookmarkStart w:id="25" w:name="X1d936869a8b9cef4c26b2552cc7985325877864"/>
    <w:p>
      <w:pPr>
        <w:pStyle w:val="Heading2"/>
      </w:pPr>
      <w:r>
        <w:t xml:space="preserve">Social Responsibility and Community Impact</w:t>
      </w:r>
    </w:p>
    <w:p>
      <w:pPr>
        <w:pStyle w:val="FirstParagraph"/>
      </w:pPr>
      <w:r>
        <w:t xml:space="preserve">In</w:t>
      </w:r>
      <w:r>
        <w:t xml:space="preserve"> </w:t>
      </w:r>
      <w:r>
        <w:rPr>
          <w:bCs/>
          <w:b/>
        </w:rPr>
        <w:t xml:space="preserve">Myanmar Yangon</w:t>
      </w:r>
      <w:r>
        <w:t xml:space="preserve">, technology has the power to bridge divides. However, it can also exacerbate them if access is unequal. Engineers have a moral imperative to consider inclusivity in their designs. For instance, developing low-cost diagnostic tools for rural clinics or creating educational tech platforms that work on older smartphones are ways engineers contribute to social equity. The reflection paper thus concludes with a recognition that being an</w:t>
      </w:r>
      <w:r>
        <w:t xml:space="preserve"> </w:t>
      </w:r>
      <w:r>
        <w:rPr>
          <w:bCs/>
          <w:b/>
        </w:rPr>
        <w:t xml:space="preserve">Electronics Engineer</w:t>
      </w:r>
      <w:r>
        <w:t xml:space="preserve"> </w:t>
      </w:r>
      <w:r>
        <w:t xml:space="preserve">in</w:t>
      </w:r>
      <w:r>
        <w:t xml:space="preserve"> </w:t>
      </w:r>
      <w:r>
        <w:rPr>
          <w:bCs/>
          <w:b/>
        </w:rPr>
        <w:t xml:space="preserve">Myanmar Yangon</w:t>
      </w:r>
      <w:r>
        <w:t xml:space="preserve"> </w:t>
      </w:r>
      <w:r>
        <w:t xml:space="preserve">is also being a citizen-advocate.</w:t>
      </w:r>
    </w:p>
    <w:p>
      <w:pPr>
        <w:pStyle w:val="BodyText"/>
      </w:pPr>
      <w:r>
        <w:t xml:space="preserve">The profession demands empathy alongside technical prowess. Understanding the needs of the average citizen—whether they are a farmer needing weather data via SMS or a merchant needing secure payment terminals—is crucial. The engineer’s work directly influences how people connect, transact, and live in one of Asia’s most vibrant cities.</w:t>
      </w:r>
    </w:p>
    <w:bookmarkEnd w:id="25"/>
    <w:bookmarkStart w:id="26" w:name="conclusion"/>
    <w:p>
      <w:pPr>
        <w:pStyle w:val="Heading2"/>
      </w:pPr>
      <w:r>
        <w:t xml:space="preserve">Conclusion</w:t>
      </w:r>
    </w:p>
    <w:p>
      <w:pPr>
        <w:pStyle w:val="FirstParagraph"/>
      </w:pPr>
      <w:r>
        <w:t xml:space="preserve">In summary, the life of an</w:t>
      </w:r>
      <w:r>
        <w:t xml:space="preserve"> </w:t>
      </w:r>
      <w:r>
        <w:rPr>
          <w:bCs/>
          <w:b/>
        </w:rPr>
        <w:t xml:space="preserve">Electronics Engineer</w:t>
      </w:r>
      <w:r>
        <w:t xml:space="preserve"> </w:t>
      </w:r>
      <w:r>
        <w:t xml:space="preserve">in</w:t>
      </w:r>
      <w:r>
        <w:t xml:space="preserve"> </w:t>
      </w:r>
      <w:r>
        <w:rPr>
          <w:bCs/>
          <w:b/>
        </w:rPr>
        <w:t xml:space="preserve">Myanmar Yangon</w:t>
      </w:r>
      <w:r>
        <w:t xml:space="preserve"> </w:t>
      </w:r>
      <w:r>
        <w:t xml:space="preserve">is a testament to resilience and innovation. It is a role defined by navigating infrastructural challenges, adapting to economic fluctuations, and embracing cultural nuances while striving for technological excellence. The city offers both obstacles and opportunities that shape the engineer’s identity.</w:t>
      </w:r>
    </w:p>
    <w:p>
      <w:pPr>
        <w:pStyle w:val="BodyText"/>
      </w:pPr>
      <w:r>
        <w:t xml:space="preserve">To reflect on this profession is to acknowledge its dual nature: it is highly technical yet deeply human-centric. As</w:t>
      </w:r>
      <w:r>
        <w:t xml:space="preserve"> </w:t>
      </w:r>
      <w:r>
        <w:rPr>
          <w:bCs/>
          <w:b/>
        </w:rPr>
        <w:t xml:space="preserve">Myanmar Yangon</w:t>
      </w:r>
      <w:r>
        <w:t xml:space="preserve"> </w:t>
      </w:r>
      <w:r>
        <w:t xml:space="preserve">continues to evolve, so too will the role of its engineers. They will be the architects of smart cities, guardians of energy security, and enablers of digital inclusion. For those who choose this path in</w:t>
      </w:r>
      <w:r>
        <w:t xml:space="preserve"> </w:t>
      </w:r>
      <w:r>
        <w:rPr>
          <w:bCs/>
          <w:b/>
        </w:rPr>
        <w:t xml:space="preserve">Myanmar Yangon</w:t>
      </w:r>
      <w:r>
        <w:t xml:space="preserve">, it is a journey filled with complexity but also immense reward, contributing to the nation’s progress one circuit at a time.</w:t>
      </w:r>
    </w:p>
    <w:p>
      <w:pPr>
        <w:pStyle w:val="BodyText"/>
      </w:pPr>
      <w:r>
        <w:t xml:space="preserve">© 2023 Reflection Paper Series. Prepared for Professional Development Contexts in Southeast Asia.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Electronics Engineer in Myanmar Yangon</dc:title>
  <dc:creator/>
  <dc:language>en</dc:language>
  <cp:keywords/>
  <dcterms:created xsi:type="dcterms:W3CDTF">2026-07-29T13:47:40Z</dcterms:created>
  <dcterms:modified xsi:type="dcterms:W3CDTF">2026-07-29T13:47:40Z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