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10e9d1e8e89266aa9e25d9a03f13867dc0d8c4"/>
    <w:p>
      <w:pPr>
        <w:pStyle w:val="Heading1"/>
      </w:pPr>
      <w:r>
        <w:t xml:space="preserve">A Reflection Paper on the Role and Evolution of the Electronics Engineer in the Modern Technological Landscape</w:t>
      </w:r>
    </w:p>
    <w:p>
      <w:pPr>
        <w:pStyle w:val="FirstParagraph"/>
      </w:pPr>
      <w:r>
        <w:t xml:space="preserve">In the contemporary era, defined by rapid digitalization, sustainability transitions, and intelligent automation, the profession of an electronics engineer has transcended traditional boundaries. It is no longer sufficient to view this role merely as one involving circuit design or component assembly; rather, it represents a critical intersection of physics, computer science, material science, and human-centric design. This reflection paper explores the multifaceted nature of being an Electronics Engineer in the current global context, emphasizing the profound impact this profession has on society and personal professional growth.</w:t>
      </w:r>
    </w:p>
    <w:bookmarkStart w:id="20" w:name="X7973fb93ed1ad3d5f14f875e9699cffd7c4b884"/>
    <w:p>
      <w:pPr>
        <w:pStyle w:val="Heading2"/>
      </w:pPr>
      <w:r>
        <w:t xml:space="preserve">The Core Competencies of an Electronics Engineer</w:t>
      </w:r>
    </w:p>
    <w:p>
      <w:pPr>
        <w:pStyle w:val="FirstParagraph"/>
      </w:pPr>
      <w:r>
        <w:t xml:space="preserve">At its foundation, an electronics engineer is a problem solver who bridges the gap between theoretical physics and practical application. The curriculum typically demands a rigorous understanding of electromagnetism, semiconductor physics, signal processing, and embedded systems. However, the true essence of this profession lies in the ability to integrate these disparate elements into cohesive systems that serve specific functions. Whether designing a microcontroller for an industrial robot or optimizing power distribution in renewable energy grids, the electronics engineer must possess a deep technical acumen combined with creative ingenuity.</w:t>
      </w:r>
    </w:p>
    <w:p>
      <w:pPr>
        <w:pStyle w:val="BodyText"/>
      </w:pPr>
      <w:r>
        <w:t xml:space="preserve">Moreover, modern electronics engineering is increasingly interdisciplinary. The lines between hardware and software are blurring as firmware becomes integral to hardware functionality. An effective engineer must be fluent in both domains, understanding how code interacts with silicon. This dual competency allows for the development of smart devices that are not only efficient but also adaptive and intelligent.</w:t>
      </w:r>
    </w:p>
    <w:bookmarkEnd w:id="20"/>
    <w:bookmarkStart w:id="21" w:name="the-impact-on-society"/>
    <w:p>
      <w:pPr>
        <w:pStyle w:val="Heading2"/>
      </w:pPr>
      <w:r>
        <w:t xml:space="preserve">The Impact on Society</w:t>
      </w:r>
    </w:p>
    <w:p>
      <w:pPr>
        <w:pStyle w:val="FirstParagraph"/>
      </w:pPr>
      <w:r>
        <w:t xml:space="preserve">The work of electronics engineers has fundamentally reshaped modern society. From the smartphones in our pockets to the medical imaging devices in hospitals, electronics is ubiquitous. This ubiquity brings with it a significant responsibility. Engineers must consider not only the functionality and cost-effectiveness of their designs but also their environmental impact and social implications.</w:t>
      </w:r>
    </w:p>
    <w:p>
      <w:pPr>
        <w:pStyle w:val="BodyText"/>
      </w:pPr>
      <w:r>
        <w:t xml:space="preserve">In healthcare, for instance, wearable technology developed by electronics engineers allows for continuous monitoring of vital signs, enabling early detection of health issues and personalized treatment plans. In transportation, the shift towards electric vehicles relies heavily on advancements in battery management systems and power electronics. These innovations do not merely improve convenience; they enhance quality of life and contribute to public health.</w:t>
      </w:r>
    </w:p>
    <w:p>
      <w:pPr>
        <w:pStyle w:val="BodyText"/>
      </w:pPr>
      <w:r>
        <w:t xml:space="preserve">However, this technological advancement also presents challenges such as electronic waste, privacy concerns related to data collection via smart devices, and the digital divide. As engineers, there is an ethical imperative to address these issues proactively. Sustainable design practices, including the use of recyclable materials and energy-efficient components, are becoming standard expectations rather than optional extras.</w:t>
      </w:r>
    </w:p>
    <w:bookmarkEnd w:id="21"/>
    <w:bookmarkStart w:id="22" w:name="X7b649c78da7ffc1e76596bfebdb76d7305e14dc"/>
    <w:p>
      <w:pPr>
        <w:pStyle w:val="Heading2"/>
      </w:pPr>
      <w:r>
        <w:t xml:space="preserve">The Role of Innovation and Continuous Learning</w:t>
      </w:r>
    </w:p>
    <w:p>
      <w:pPr>
        <w:pStyle w:val="FirstParagraph"/>
      </w:pPr>
      <w:r>
        <w:t xml:space="preserve">The field of electronics is characterized by its rapid pace of change. Technologies that were cutting-edge a decade ago may now be obsolete. Consequently, lifelong learning is not just an advantage but a necessity for any Electronics Engineer staying relevant in the job market. Emerging fields such as quantum computing, Internet of Things (IoT), and artificial intelligence hardware require engineers to continuously update their skill sets.</w:t>
      </w:r>
    </w:p>
    <w:p>
      <w:pPr>
        <w:pStyle w:val="BodyText"/>
      </w:pPr>
      <w:r>
        <w:t xml:space="preserve">This constant evolution fosters a culture of innovation within the profession. Engineers are encouraged to experiment with new materials like graphene or carbon nanotubes, explore novel architectures for neural networks on silicon chips, and develop algorithms that optimize system performance in real-time. This spirit of inquiry drives progress and keeps the industry dynamic.</w:t>
      </w:r>
    </w:p>
    <w:bookmarkEnd w:id="22"/>
    <w:bookmarkStart w:id="23" w:name="Xa09241b84ce90ad337bbed0decbe18cade492eb"/>
    <w:p>
      <w:pPr>
        <w:pStyle w:val="Heading2"/>
      </w:pPr>
      <w:r>
        <w:t xml:space="preserve">Personal Reflections on Professional Identity</w:t>
      </w:r>
    </w:p>
    <w:p>
      <w:pPr>
        <w:pStyle w:val="FirstParagraph"/>
      </w:pPr>
      <w:r>
        <w:t xml:space="preserve">Pursuing a career as an Electronics Engineer has been a journey of intellectual discovery and personal growth. It has taught me resilience in the face of complex problems, where failure is often as instructive as success. Debugging a circuit or optimizing code requires patience, attention to detail, and logical thinking—skills that are transferable beyond the technical domain.</w:t>
      </w:r>
    </w:p>
    <w:p>
      <w:pPr>
        <w:pStyle w:val="BodyText"/>
      </w:pPr>
      <w:r>
        <w:t xml:space="preserve">Furthermore, collaboration is key in this profession. Projects rarely happen in isolation; they involve teams of mechanical engineers, software developers, project managers, and marketers. Learning to communicate technical concepts clearly to non-technical stakeholders has enhanced my leadership and interpersonal skills. It has also highlighted the importance of diversity in engineering teams, bringing varied perspectives that lead to more robust solutions.</w:t>
      </w:r>
    </w:p>
    <w:bookmarkEnd w:id="23"/>
    <w:bookmarkStart w:id="24" w:name="the-future-outlook"/>
    <w:p>
      <w:pPr>
        <w:pStyle w:val="Heading2"/>
      </w:pPr>
      <w:r>
        <w:t xml:space="preserve">The Future Outlook</w:t>
      </w:r>
    </w:p>
    <w:p>
      <w:pPr>
        <w:pStyle w:val="FirstParagraph"/>
      </w:pPr>
      <w:r>
        <w:t xml:space="preserve">Looking ahead, the role of an electronics engineer will likely expand further into areas such as sustainable energy management, autonomous systems, and biotechnology. The integration of AI into hardware design tools will augment human capabilities, allowing engineers to tackle larger and more complex problems. However, the human element—creativity, ethical judgment, and strategic vision—will remain indispensable.</w:t>
      </w:r>
    </w:p>
    <w:p>
      <w:pPr>
        <w:pStyle w:val="BodyText"/>
      </w:pPr>
      <w:r>
        <w:t xml:space="preserve">In conclusion, being an Electronics Engineer is about more than just technical proficiency; it is about contributing to a better future through innovation and responsible design. As we navigate the complexities of the 21st century, electronics engineers stand at the forefront of technological progress, shaping how humans interact with their environment and each other. This reflection underscores not only the importance of this profession in contemporary society but also its potential to drive meaningful change on a global scale.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2026-07-30T10:30:22Z</dcterms:created>
  <dcterms:modified xsi:type="dcterms:W3CDTF">2026-07-30T10:30:22Z</dcterms:modified>
</cp:coreProperties>
</file>

<file path=docProps/custom.xml><?xml version="1.0" encoding="utf-8"?>
<Properties xmlns="http://schemas.openxmlformats.org/officeDocument/2006/custom-properties" xmlns:vt="http://schemas.openxmlformats.org/officeDocument/2006/docPropsVTypes"/>
</file>