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Singapore</w:t>
      </w:r>
    </w:p>
    <w:bookmarkStart w:id="26" w:name="X7805664e87e968fc739e7c892b66067d2c84b01"/>
    <w:p>
      <w:pPr>
        <w:pStyle w:val="Heading1"/>
      </w:pPr>
      <w:r>
        <w:t xml:space="preserve">A Reflection on the Evolution and Responsibility of an Electronics Engineer in Singapore</w:t>
      </w:r>
    </w:p>
    <w:p>
      <w:pPr>
        <w:pStyle w:val="FirstParagraph"/>
      </w:pPr>
      <w:r>
        <w:t xml:space="preserve">The trajectory of modern society is inextricably linked to the advancement of electronic systems. As I reflect upon my journey as an</w:t>
      </w:r>
      <w:r>
        <w:t xml:space="preserve"> </w:t>
      </w:r>
      <w:r>
        <w:rPr>
          <w:bCs/>
          <w:b/>
        </w:rPr>
        <w:t xml:space="preserve">Electronics Engineer</w:t>
      </w:r>
      <w:r>
        <w:t xml:space="preserve">, particularly within the unique and dynamic context of</w:t>
      </w:r>
      <w:r>
        <w:t xml:space="preserve"> </w:t>
      </w:r>
      <w:r>
        <w:rPr>
          <w:bCs/>
          <w:b/>
        </w:rPr>
        <w:t xml:space="preserve">Singapore Singapore</w:t>
      </w:r>
      <w:r>
        <w:t xml:space="preserve">, I am struck by how deeply intertwined my professional identity is with the national narrative. This reflection serves not merely as a summary of technical achievements, but as an exploration of the philosophical and practical implications of engineering in one of Asia’s most technologically advanced urban landscapes.</w:t>
      </w:r>
    </w:p>
    <w:bookmarkStart w:id="20" w:name="X17f45f44a560621b9ed9ac147eb60799eecb02b"/>
    <w:p>
      <w:pPr>
        <w:pStyle w:val="Heading2"/>
      </w:pPr>
      <w:r>
        <w:t xml:space="preserve">The Nexus of Technology and Nation-Building</w:t>
      </w:r>
    </w:p>
    <w:p>
      <w:pPr>
        <w:pStyle w:val="FirstParagraph"/>
      </w:pPr>
      <w:r>
        <w:t xml:space="preserve">In</w:t>
      </w:r>
      <w:r>
        <w:t xml:space="preserve"> </w:t>
      </w:r>
      <w:r>
        <w:rPr>
          <w:bCs/>
          <w:b/>
        </w:rPr>
        <w:t xml:space="preserve">Singapore Singapore</w:t>
      </w:r>
      <w:r>
        <w:t xml:space="preserve">, electronics engineering is not just a career choice; it is a pillar of national survival and prosperity. Unlike countries with abundant natural resources, this small island state has bet its future on human capital and technological innovation. As an</w:t>
      </w:r>
      <w:r>
        <w:t xml:space="preserve"> </w:t>
      </w:r>
      <w:r>
        <w:rPr>
          <w:bCs/>
          <w:b/>
        </w:rPr>
        <w:t xml:space="preserve">Electronics Engineer</w:t>
      </w:r>
      <w:r>
        <w:t xml:space="preserve">, I recognize that my work directly contributes to the economic resilience of the nation. From designing high-precision semiconductor components for global chipmakers in Tuas Biopolis to developing smart grid technologies that ensure energy security, every circuit designed and every system calibrated plays a role in sustaining this vibrant metropolis.</w:t>
      </w:r>
    </w:p>
    <w:p>
      <w:pPr>
        <w:pStyle w:val="BodyText"/>
      </w:pPr>
      <w:r>
        <w:t xml:space="preserve">This sense of purpose is amplified by the dense urban fabric of</w:t>
      </w:r>
      <w:r>
        <w:t xml:space="preserve"> </w:t>
      </w:r>
      <w:r>
        <w:rPr>
          <w:bCs/>
          <w:b/>
        </w:rPr>
        <w:t xml:space="preserve">Singapore Singapore</w:t>
      </w:r>
      <w:r>
        <w:t xml:space="preserve">. Here, space is a premium resource. Therefore, electronics engineering in this region demands efficiency and miniaturization like nowhere else. The reflection on my career highlights the constant challenge of integrating complex electronic systems into tight physical spaces without compromising performance or safety. This constraint has fostered a culture of ingenuity, where engineers must be creative problem-solvers rather than just technical executors.</w:t>
      </w:r>
    </w:p>
    <w:bookmarkEnd w:id="20"/>
    <w:bookmarkStart w:id="21" w:name="X7f518809eaa358c094414883b46dd37b7e54402"/>
    <w:p>
      <w:pPr>
        <w:pStyle w:val="Heading2"/>
      </w:pPr>
      <w:r>
        <w:t xml:space="preserve">The Rise of Smart Nation and Urban Resilience</w:t>
      </w:r>
    </w:p>
    <w:p>
      <w:pPr>
        <w:pStyle w:val="FirstParagraph"/>
      </w:pPr>
      <w:r>
        <w:t xml:space="preserve">A significant portion of my professional reflection revolves around the "Smart Nation" initiative. In</w:t>
      </w:r>
      <w:r>
        <w:t xml:space="preserve"> </w:t>
      </w:r>
      <w:r>
        <w:rPr>
          <w:bCs/>
          <w:b/>
        </w:rPr>
        <w:t xml:space="preserve">Singapore Singapore</w:t>
      </w:r>
      <w:r>
        <w:t xml:space="preserve">, technology is not an add-on; it is the infrastructure itself. As an</w:t>
      </w:r>
      <w:r>
        <w:t xml:space="preserve"> </w:t>
      </w:r>
      <w:r>
        <w:rPr>
          <w:bCs/>
          <w:b/>
        </w:rPr>
        <w:t xml:space="preserve">Electronics Engineer</w:t>
      </w:r>
      <w:r>
        <w:t xml:space="preserve">, I have had the privilege of working on projects that blur the line between physical hardware and digital intelligence. Sensors embedded in public housing, IoT devices monitoring water quality, and automated transport systems are all testaments to this integration.</w:t>
      </w:r>
    </w:p>
    <w:p>
      <w:pPr>
        <w:pStyle w:val="BodyText"/>
      </w:pPr>
      <w:r>
        <w:t xml:space="preserve">Reflecting on these experiences, I realize that the role of an engineer has shifted from pure functionality to systemic responsibility. We are no longer just building devices; we are building ecosystems. The reliability of these electronics affects millions of lives daily. A failure in a traffic sensor or a power grid monitor is not just a technical glitch; it is a societal disruption. This realization has instilled in me a profound sense of duty toward quality assurance and robust design principles. In</w:t>
      </w:r>
      <w:r>
        <w:t xml:space="preserve"> </w:t>
      </w:r>
      <w:r>
        <w:rPr>
          <w:bCs/>
          <w:b/>
        </w:rPr>
        <w:t xml:space="preserve">Singapore Singapore</w:t>
      </w:r>
      <w:r>
        <w:t xml:space="preserve">, the expectation for reliability is exceptionally high, driven by the population’s trust in government infrastructure.</w:t>
      </w:r>
    </w:p>
    <w:bookmarkEnd w:id="21"/>
    <w:bookmarkStart w:id="22" w:name="ethical-considerations-and-social-impact"/>
    <w:p>
      <w:pPr>
        <w:pStyle w:val="Heading2"/>
      </w:pPr>
      <w:r>
        <w:t xml:space="preserve">Ethical Considerations and Social Impact</w:t>
      </w:r>
    </w:p>
    <w:p>
      <w:pPr>
        <w:pStyle w:val="FirstParagraph"/>
      </w:pPr>
      <w:r>
        <w:t xml:space="preserve">Furthermore, this reflection prompts an examination of the ethical dimensions of our work. The rapid digitization facilitated by electronics engineers raises critical questions about privacy, data security, and digital equity. In a highly connected society like</w:t>
      </w:r>
      <w:r>
        <w:t xml:space="preserve"> </w:t>
      </w:r>
      <w:r>
        <w:rPr>
          <w:bCs/>
          <w:b/>
        </w:rPr>
        <w:t xml:space="preserve">Singapore Singapore</w:t>
      </w:r>
      <w:r>
        <w:t xml:space="preserve">, the line between convenience and surveillance can sometimes appear thin. As professionals, we must engage in continuous dialogue about how electronic systems are deployed.</w:t>
      </w:r>
    </w:p>
    <w:p>
      <w:pPr>
        <w:pStyle w:val="BodyText"/>
      </w:pPr>
      <w:r>
        <w:t xml:space="preserve">I have found that collaboration with policymakers and sociologists is essential. An</w:t>
      </w:r>
      <w:r>
        <w:t xml:space="preserve"> </w:t>
      </w:r>
      <w:r>
        <w:rPr>
          <w:bCs/>
          <w:b/>
        </w:rPr>
        <w:t xml:space="preserve">Electronics Engineer</w:t>
      </w:r>
      <w:r>
        <w:t xml:space="preserve"> </w:t>
      </w:r>
      <w:r>
        <w:t xml:space="preserve">cannot work in a vacuum. Understanding the social implications of our designs ensures that technology serves humanity rather than alienating it. For instance, when designing assistive technologies for the aging population—a growing demographic in</w:t>
      </w:r>
      <w:r>
        <w:t xml:space="preserve"> </w:t>
      </w:r>
      <w:r>
        <w:rPr>
          <w:bCs/>
          <w:b/>
        </w:rPr>
        <w:t xml:space="preserve">Singapore Singapore</w:t>
      </w:r>
      <w:r>
        <w:t xml:space="preserve">—the focus must be on usability and dignity, not just technical capability. This human-centric approach is a hallmark of modern engineering practice in this region.</w:t>
      </w:r>
    </w:p>
    <w:bookmarkEnd w:id="22"/>
    <w:bookmarkStart w:id="23" w:name="sustainability-and-green-engineering"/>
    <w:p>
      <w:pPr>
        <w:pStyle w:val="Heading2"/>
      </w:pPr>
      <w:r>
        <w:t xml:space="preserve">Sustainability and Green Engineering</w:t>
      </w:r>
    </w:p>
    <w:p>
      <w:pPr>
        <w:pStyle w:val="FirstParagraph"/>
      </w:pPr>
      <w:r>
        <w:t xml:space="preserve">The global push toward sustainability is another critical theme in my professional reflection.</w:t>
      </w:r>
      <w:r>
        <w:t xml:space="preserve"> </w:t>
      </w:r>
      <w:r>
        <w:rPr>
          <w:bCs/>
          <w:b/>
        </w:rPr>
        <w:t xml:space="preserve">Singapore Singapore</w:t>
      </w:r>
      <w:r>
        <w:t xml:space="preserve">, being vulnerable to climate change, has made sustainability a national priority. As an</w:t>
      </w:r>
      <w:r>
        <w:t xml:space="preserve"> </w:t>
      </w:r>
      <w:r>
        <w:rPr>
          <w:bCs/>
          <w:b/>
        </w:rPr>
        <w:t xml:space="preserve">Electronics Engineer</w:t>
      </w:r>
      <w:r>
        <w:t xml:space="preserve">, I am increasingly tasked with designing energy-efficient circuits and sustainable manufacturing processes. The electronics industry itself consumes significant resources; thus, our role extends to minimizing the environmental footprint of production.</w:t>
      </w:r>
    </w:p>
    <w:p>
      <w:pPr>
        <w:pStyle w:val="BodyText"/>
      </w:pPr>
      <w:r>
        <w:t xml:space="preserve">This involves selecting materials carefully, optimizing power consumption in devices, and designing for recyclability. It is a challenging but rewarding aspect of the job. Seeing tangible results—such as reduced carbon emissions from smart building systems or more efficient renewable energy inverters—provides a deep sense of fulfillment. It reinforces the idea that engineering is a tool for environmental stewardship.</w:t>
      </w:r>
    </w:p>
    <w:bookmarkEnd w:id="23"/>
    <w:bookmarkStart w:id="24" w:name="continuous-learning-and-adaptability"/>
    <w:p>
      <w:pPr>
        <w:pStyle w:val="Heading2"/>
      </w:pPr>
      <w:r>
        <w:t xml:space="preserve">Continuous Learning and Adaptability</w:t>
      </w:r>
    </w:p>
    <w:p>
      <w:pPr>
        <w:pStyle w:val="FirstParagraph"/>
      </w:pPr>
      <w:r>
        <w:t xml:space="preserve">Finally, this reflection underscores the necessity of lifelong learning. The field of electronics evolves at a breakneck pace. In</w:t>
      </w:r>
      <w:r>
        <w:t xml:space="preserve"> </w:t>
      </w:r>
      <w:r>
        <w:rPr>
          <w:bCs/>
          <w:b/>
        </w:rPr>
        <w:t xml:space="preserve">Singapore Singapore</w:t>
      </w:r>
      <w:r>
        <w:t xml:space="preserve">, where competitiveness is high, staying relevant requires constant upskilling. From AI-driven design tools to advanced semiconductor materials, the knowledge base expands daily.</w:t>
      </w:r>
    </w:p>
    <w:p>
      <w:pPr>
        <w:pStyle w:val="BodyText"/>
      </w:pPr>
      <w:r>
        <w:t xml:space="preserve">I have learned that adaptability is not just a soft skill but a professional imperative. The ability to pivot from traditional circuit design to embedded systems programming or data analytics has defined my career progression. This flexibility allows me to remain effective in the rapidly changing landscape of</w:t>
      </w:r>
      <w:r>
        <w:t xml:space="preserve"> </w:t>
      </w:r>
      <w:r>
        <w:rPr>
          <w:bCs/>
          <w:b/>
        </w:rPr>
        <w:t xml:space="preserve">Singapore Singapore</w:t>
      </w:r>
      <w:r>
        <w:t xml:space="preserve">. It also encourages mentorship; sharing knowledge with younger engineers helps build a resilient workforce capable of tackling future challenges.</w:t>
      </w:r>
    </w:p>
    <w:bookmarkEnd w:id="24"/>
    <w:bookmarkStart w:id="25" w:name="conclusion"/>
    <w:p>
      <w:pPr>
        <w:pStyle w:val="Heading2"/>
      </w:pPr>
      <w:r>
        <w:t xml:space="preserve">Conclusion</w:t>
      </w:r>
    </w:p>
    <w:p>
      <w:pPr>
        <w:pStyle w:val="FirstParagraph"/>
      </w:pPr>
      <w:r>
        <w:t xml:space="preserve">In conclusion, reflecting on my identity as an</w:t>
      </w:r>
      <w:r>
        <w:t xml:space="preserve"> </w:t>
      </w:r>
      <w:r>
        <w:rPr>
          <w:bCs/>
          <w:b/>
        </w:rPr>
        <w:t xml:space="preserve">Electronics Engineer</w:t>
      </w:r>
      <w:r>
        <w:t xml:space="preserve"> </w:t>
      </w:r>
      <w:r>
        <w:t xml:space="preserve">in</w:t>
      </w:r>
      <w:r>
        <w:t xml:space="preserve"> </w:t>
      </w:r>
      <w:r>
        <w:rPr>
          <w:bCs/>
          <w:b/>
        </w:rPr>
        <w:t xml:space="preserve">Singapore Singapore</w:t>
      </w:r>
      <w:r>
        <w:t xml:space="preserve">, I see a profession that is both technically demanding and socially significant. It is a role that bridges the gap between abstract science and concrete societal benefits. The unique context of this city-state—characterized by its density, diversity, and forward-looking vision—shapes every aspect of my work.</w:t>
      </w:r>
    </w:p>
    <w:p>
      <w:pPr>
        <w:pStyle w:val="BodyText"/>
      </w:pPr>
      <w:r>
        <w:t xml:space="preserve">As I move forward, I am committed to continuing this journey with integrity, innovation, and a deep sense of responsibility. The future holds new challenges in cybersecurity, sustainable tech, and automation. Yet armed with the lessons learned in this vibrant hub of technology,</w:t>
      </w:r>
      <w:r>
        <w:rPr>
          <w:bCs/>
          <w:b/>
        </w:rPr>
        <w:t xml:space="preserve">Singapore Singapore</w:t>
      </w:r>
      <w:r>
        <w:t xml:space="preserve">, stands ready to face them head-on. My reflection is not just a look back; it is a pledge to contribute meaningfully to the continued evolution of our nation through the power of electronics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Singapore</dc:title>
  <dc:creator/>
  <dc:language>en</dc:language>
  <cp:keywords/>
  <dcterms:created xsi:type="dcterms:W3CDTF">2026-07-30T00:23:12Z</dcterms:created>
  <dcterms:modified xsi:type="dcterms:W3CDTF">2026-07-30T00:23:12Z</dcterms:modified>
</cp:coreProperties>
</file>

<file path=docProps/custom.xml><?xml version="1.0" encoding="utf-8"?>
<Properties xmlns="http://schemas.openxmlformats.org/officeDocument/2006/custom-properties" xmlns:vt="http://schemas.openxmlformats.org/officeDocument/2006/docPropsVTypes"/>
</file>