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e6fe3024f8c0d2b6ebfc7498d6c24e76de3d52e"/>
    <w:p>
      <w:pPr>
        <w:pStyle w:val="Heading1"/>
      </w:pPr>
      <w:r>
        <w:t xml:space="preserve">A Professional Reflection on the Electronics Engineer in United Kingdom Birmingham</w:t>
      </w:r>
    </w:p>
    <w:p>
      <w:pPr>
        <w:pStyle w:val="FirstParagraph"/>
      </w:pPr>
      <w:r>
        <w:t xml:space="preserve">The trajectory of modern industrial innovation is heavily reliant on the precise, intricate, and often unseen work of technical specialists. Among these professionals, few play as pivotal a role in bridging theoretical physics with tangible commercial application as the</w:t>
      </w:r>
      <w:r>
        <w:t xml:space="preserve"> </w:t>
      </w:r>
      <w:r>
        <w:rPr>
          <w:bCs/>
          <w:b/>
        </w:rPr>
        <w:t xml:space="preserve">Electronics Engineer</w:t>
      </w:r>
      <w:r>
        <w:t xml:space="preserve">. As I reflect upon my professional journey and observations within this sector, it becomes increasingly clear that the identity of an engineer is not merely defined by their ability to design circuits or code firmware, but by their capacity to adapt to dynamic economic environments. Specifically, practicing as an</w:t>
      </w:r>
      <w:r>
        <w:t xml:space="preserve"> </w:t>
      </w:r>
      <w:r>
        <w:rPr>
          <w:bCs/>
          <w:b/>
        </w:rPr>
        <w:t xml:space="preserve">Electronics Engineer</w:t>
      </w:r>
      <w:r>
        <w:t xml:space="preserve"> </w:t>
      </w:r>
      <w:r>
        <w:t xml:space="preserve">in the bustling industrial hub of</w:t>
      </w:r>
      <w:r>
        <w:t xml:space="preserve"> </w:t>
      </w:r>
      <w:r>
        <w:rPr>
          <w:bCs/>
          <w:b/>
        </w:rPr>
        <w:t xml:space="preserve">United Kingdom Birmingham</w:t>
      </w:r>
      <w:r>
        <w:t xml:space="preserve">, presents a unique set of challenges and opportunities that shape one’s professional philosophy and technical approach.</w:t>
      </w:r>
    </w:p>
    <w:bookmarkStart w:id="20" w:name="X9a4c93ec872fd044773e9f114e7bdc504dda521"/>
    <w:p>
      <w:pPr>
        <w:pStyle w:val="Heading2"/>
      </w:pPr>
      <w:r>
        <w:t xml:space="preserve">The Technical Landscape and Professional Identity</w:t>
      </w:r>
    </w:p>
    <w:p>
      <w:pPr>
        <w:pStyle w:val="FirstParagraph"/>
      </w:pPr>
      <w:r>
        <w:t xml:space="preserve">To begin with, the core definition of an</w:t>
      </w:r>
      <w:r>
        <w:t xml:space="preserve"> </w:t>
      </w:r>
      <w:r>
        <w:rPr>
          <w:bCs/>
          <w:b/>
        </w:rPr>
        <w:t xml:space="preserve">Electronics Engineer</w:t>
      </w:r>
      <w:r>
        <w:t xml:space="preserve"> </w:t>
      </w:r>
      <w:r>
        <w:t xml:space="preserve">involves the design, development, testing, and manufacture of electronic equipment. However, this technical description only scratches the surface. In a reflective capacity, being an engineer is about problem-solving under constraint. Whether it is minimizing power consumption in IoT devices or ensuring electromagnetic compatibility in automotive systems within the UK's thriving manufacturing sector, the mindset required is one of rigorous analysis and creative solutioning.</w:t>
      </w:r>
    </w:p>
    <w:p>
      <w:pPr>
        <w:pStyle w:val="BodyText"/>
      </w:pPr>
      <w:r>
        <w:t xml:space="preserve">The role demands a continuous engagement with emerging technologies. From artificial intelligence integration to sustainable energy solutions, an</w:t>
      </w:r>
      <w:r>
        <w:t xml:space="preserve"> </w:t>
      </w:r>
      <w:r>
        <w:rPr>
          <w:bCs/>
          <w:b/>
        </w:rPr>
        <w:t xml:space="preserve">Electronics Engineer</w:t>
      </w:r>
      <w:r>
        <w:t xml:space="preserve"> </w:t>
      </w:r>
      <w:r>
        <w:t xml:space="preserve">must remain perpetually curious. This curiosity is not just an academic exercise; it is a professional necessity. In my experience, the most successful engineers are those who view every project as a learning opportunity, understanding that the technology of today will likely be obsolete in five years. This mindset of lifelong learning is central to maintaining relevance and efficacy in this fast-paced field.</w:t>
      </w:r>
    </w:p>
    <w:bookmarkEnd w:id="20"/>
    <w:bookmarkStart w:id="21" w:name="the-context-of-united-kingdom-birmingham"/>
    <w:p>
      <w:pPr>
        <w:pStyle w:val="Heading2"/>
      </w:pPr>
      <w:r>
        <w:t xml:space="preserve">The Context of United Kingdom Birmingham</w:t>
      </w:r>
    </w:p>
    <w:p>
      <w:pPr>
        <w:pStyle w:val="FirstParagraph"/>
      </w:pPr>
      <w:r>
        <w:t xml:space="preserve">If the technical skills define what an</w:t>
      </w:r>
      <w:r>
        <w:t xml:space="preserve"> </w:t>
      </w:r>
      <w:r>
        <w:rPr>
          <w:bCs/>
          <w:b/>
        </w:rPr>
        <w:t xml:space="preserve">Electronics Engineer</w:t>
      </w:r>
      <w:r>
        <w:t xml:space="preserve"> </w:t>
      </w:r>
      <w:r>
        <w:t xml:space="preserve">does, then location defines how they do it. The context of</w:t>
      </w:r>
      <w:r>
        <w:t xml:space="preserve"> </w:t>
      </w:r>
      <w:r>
        <w:rPr>
          <w:bCs/>
          <w:b/>
        </w:rPr>
        <w:t xml:space="preserve">United Kingdom Birmingham</w:t>
      </w:r>
      <w:r>
        <w:t xml:space="preserve"> </w:t>
      </w:r>
      <w:r>
        <w:t xml:space="preserve">serves as a critical backdrop for this professional narrative. Historically known as "the city of a thousand trades," Birmingham has long been the industrial heartland of the nation. In recent decades, it has undergone a significant transformation, shifting from traditional heavy industry to a diversified economy that includes advanced engineering, digital technology, and creative industries.</w:t>
      </w:r>
    </w:p>
    <w:p>
      <w:pPr>
        <w:pStyle w:val="BodyText"/>
      </w:pPr>
      <w:r>
        <w:t xml:space="preserve">The presence of major research institutions in</w:t>
      </w:r>
      <w:r>
        <w:t xml:space="preserve"> </w:t>
      </w:r>
      <w:r>
        <w:rPr>
          <w:bCs/>
          <w:b/>
        </w:rPr>
        <w:t xml:space="preserve">United Kingdom Birmingham</w:t>
      </w:r>
      <w:r>
        <w:t xml:space="preserve"> </w:t>
      </w:r>
      <w:r>
        <w:t xml:space="preserve">, such as the University of Birmingham and Aston University, creates a vibrant ecosystem for innovation. For an engineer working here, there is a constant interplay between academia and industry. This proximity allows for collaborative research opportunities that might not be available in more isolated tech hubs. The engineering culture in</w:t>
      </w:r>
      <w:r>
        <w:t xml:space="preserve"> </w:t>
      </w:r>
      <w:r>
        <w:rPr>
          <w:bCs/>
          <w:b/>
        </w:rPr>
        <w:t xml:space="preserve">United Kingdom Birmingham</w:t>
      </w:r>
      <w:r>
        <w:t xml:space="preserve"> </w:t>
      </w:r>
      <w:r>
        <w:t xml:space="preserve">is grounded, practical, and resilient. It reflects the city's history of hard work and innovation.</w:t>
      </w:r>
    </w:p>
    <w:p>
      <w:pPr>
        <w:pStyle w:val="BodyText"/>
      </w:pPr>
      <w:r>
        <w:t xml:space="preserve">United Kingdom Birmingham</w:t>
      </w:r>
      <w:r>
        <w:t xml:space="preserve"> </w:t>
      </w:r>
      <w:r>
        <w:t xml:space="preserve">, including significant upgrades to transport networks and smart city initiatives, provide a live laboratory for electronic systems. The integration of sensors, communication networks, and control systems into urban infrastructure offers an</w:t>
      </w:r>
      <w:r>
        <w:t xml:space="preserve"> </w:t>
      </w:r>
      <w:r>
        <w:rPr>
          <w:bCs/>
          <w:b/>
        </w:rPr>
        <w:t xml:space="preserve">Electronics Engineer</w:t>
      </w:r>
      <w:r>
        <w:t xml:space="preserve"> </w:t>
      </w:r>
      <w:r>
        <w:t xml:space="preserve">in this region the chance to work on large-scale societal impact projects. It is not just about building a component; it is about enabling smarter, safer, and more efficient cities.</w:t>
      </w:r>
    </w:p>
    <w:bookmarkEnd w:id="21"/>
    <w:bookmarkStart w:id="22" w:name="X69fcb1ad743889048b92f3ac2d39eaa9ed0a705"/>
    <w:p>
      <w:pPr>
        <w:pStyle w:val="Heading2"/>
      </w:pPr>
      <w:r>
        <w:t xml:space="preserve">Sustainability and Ethical Responsibility</w:t>
      </w:r>
    </w:p>
    <w:p>
      <w:pPr>
        <w:pStyle w:val="FirstParagraph"/>
      </w:pPr>
      <w:r>
        <w:t xml:space="preserve">A significant aspect of modern engineering reflection involves ethics and sustainability. In</w:t>
      </w:r>
      <w:r>
        <w:t xml:space="preserve"> </w:t>
      </w:r>
      <w:r>
        <w:rPr>
          <w:bCs/>
          <w:b/>
        </w:rPr>
        <w:t xml:space="preserve">United Kingdom Birmingham</w:t>
      </w:r>
      <w:r>
        <w:t xml:space="preserve"> </w:t>
      </w:r>
      <w:r>
        <w:t xml:space="preserve">, as in the rest of the UK, there is a strong national push towards net-zero carbon emissions by 2050. This governmental commitment places a heavy responsibility on engineering professionals. As an</w:t>
      </w:r>
      <w:r>
        <w:t xml:space="preserve"> </w:t>
      </w:r>
      <w:r>
        <w:rPr>
          <w:bCs/>
          <w:b/>
        </w:rPr>
        <w:t xml:space="preserve">Electronics Engineer</w:t>
      </w:r>
      <w:r>
        <w:t xml:space="preserve"> </w:t>
      </w:r>
      <w:r>
        <w:t xml:space="preserve">, I have come to realize that design choices have environmental consequences.</w:t>
      </w:r>
    </w:p>
    <w:p>
      <w:pPr>
        <w:pStyle w:val="BodyText"/>
      </w:pPr>
      <w:r>
        <w:t xml:space="preserve">This reflection has led me to prioritize sustainable design principles in my work. This includes selecting materials with lower carbon footprints, designing for repairability and longevity rather than planned obsolescence, and optimizing energy efficiency at the hardware level. Working in</w:t>
      </w:r>
      <w:r>
        <w:t xml:space="preserve"> </w:t>
      </w:r>
      <w:r>
        <w:rPr>
          <w:bCs/>
          <w:b/>
        </w:rPr>
        <w:t xml:space="preserve">United Kingdom Birmingham</w:t>
      </w:r>
      <w:r>
        <w:t xml:space="preserve"> </w:t>
      </w:r>
      <w:r>
        <w:t xml:space="preserve">, where there is a strong community focus on urban regeneration and environmental improvement, amplifies this sense of duty. It reinforces the idea that engineering is not a neutral activity but one with profound social and environmental implications.</w:t>
      </w:r>
    </w:p>
    <w:bookmarkEnd w:id="22"/>
    <w:bookmarkStart w:id="23" w:name="collaboration-and-diversity"/>
    <w:p>
      <w:pPr>
        <w:pStyle w:val="Heading2"/>
      </w:pPr>
      <w:r>
        <w:t xml:space="preserve">Collaboration and Diversity</w:t>
      </w:r>
    </w:p>
    <w:p>
      <w:pPr>
        <w:pStyle w:val="FirstParagraph"/>
      </w:pPr>
      <w:r>
        <w:t xml:space="preserve">Finally, the role of an</w:t>
      </w:r>
      <w:r>
        <w:t xml:space="preserve"> </w:t>
      </w:r>
      <w:r>
        <w:rPr>
          <w:bCs/>
          <w:b/>
        </w:rPr>
        <w:t xml:space="preserve">Electronics Engineer</w:t>
      </w:r>
      <w:r>
        <w:t xml:space="preserve"> </w:t>
      </w:r>
      <w:r>
        <w:t xml:space="preserve">cannot be viewed in isolation. Engineering is inherently collaborative. In</w:t>
      </w:r>
      <w:r>
        <w:t xml:space="preserve"> </w:t>
      </w:r>
      <w:r>
        <w:rPr>
          <w:bCs/>
          <w:b/>
        </w:rPr>
        <w:t xml:space="preserve">United Kingdom Birmingham</w:t>
      </w:r>
      <w:r>
        <w:t xml:space="preserve"> </w:t>
      </w:r>
      <w:r>
        <w:t xml:space="preserve">, a city renowned for its cultural diversity and inclusivity, this collaboration takes on a rich texture. Working with teams from diverse backgrounds brings varied perspectives to problem-solving.</w:t>
      </w:r>
    </w:p>
    <w:p>
      <w:pPr>
        <w:pStyle w:val="BodyText"/>
      </w:pPr>
      <w:r>
        <w:t xml:space="preserve">I have found that engaging with colleagues from different cultural and educational backgrounds within</w:t>
      </w:r>
      <w:r>
        <w:t xml:space="preserve"> </w:t>
      </w:r>
      <w:r>
        <w:rPr>
          <w:bCs/>
          <w:b/>
        </w:rPr>
        <w:t xml:space="preserve">United Kingdom Birmingham</w:t>
      </w:r>
      <w:r>
        <w:t xml:space="preserve"> </w:t>
      </w:r>
      <w:r>
        <w:t xml:space="preserve">enriches the engineering process. It challenges assumptions and leads to more robust, inclusive designs. This diversity is not just a social good; it is an engineering asset. The ability to communicate complex technical concepts across cultural boundaries is a skill that defines the modern professional.</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Electronics Engineer</w:t>
      </w:r>
      <w:r>
        <w:t xml:space="preserve"> </w:t>
      </w:r>
      <w:r>
        <w:t xml:space="preserve">in</w:t>
      </w:r>
      <w:r>
        <w:t xml:space="preserve"> </w:t>
      </w:r>
      <w:r>
        <w:rPr>
          <w:bCs/>
          <w:b/>
        </w:rPr>
        <w:t xml:space="preserve">United Kingdom Birmingham</w:t>
      </w:r>
      <w:r>
        <w:t xml:space="preserve"> </w:t>
      </w:r>
      <w:r>
        <w:t xml:space="preserve">United Kingdom Birmingham</w:t>
      </w:r>
      <w:r>
        <w:t xml:space="preserve"> </w:t>
      </w:r>
      <w:r>
        <w:t xml:space="preserve">provide a fertile ground for engineers to make meaningful contributions.</w:t>
      </w:r>
    </w:p>
    <w:p>
      <w:pPr>
        <w:pStyle w:val="BodyText"/>
      </w:pPr>
      <w:r>
        <w:t xml:space="preserve">As I look to the future, I am committed to continuing this journey of learning and adaptation. The challenges facing our society, from climate change to digital integration, require the ingenuity of skilled engineers. By embracing the opportunities presented by</w:t>
      </w:r>
      <w:r>
        <w:t xml:space="preserve"> </w:t>
      </w:r>
      <w:r>
        <w:rPr>
          <w:bCs/>
          <w:b/>
        </w:rPr>
        <w:t xml:space="preserve">United Kingdom Birmingham</w:t>
      </w:r>
      <w:r>
        <w:t xml:space="preserve"> </w:t>
      </w:r>
      <w:r>
        <w:t xml:space="preserve">and upholding the highest standards of professional integrity, I believe that an</w:t>
      </w:r>
      <w:r>
        <w:t xml:space="preserve"> </w:t>
      </w:r>
      <w:r>
        <w:rPr>
          <w:bCs/>
          <w:b/>
        </w:rPr>
        <w:t xml:space="preserve">Electronics Engineer</w:t>
      </w:r>
      <w:r>
        <w:t xml:space="preserve"> </w:t>
      </w:r>
      <w:r>
        <w:t xml:space="preserve">can play a vital role in shaping a better, more sustainable future. The reflection is not just on past experiences but on the potential for future impact, grounded in the solid reality of engineering practice within this vibrant UK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United Kingdom Birmingham</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