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4" w:name="X4c8a44a1149b9dbe7203f418b619be75302059e"/>
    <w:p>
      <w:pPr>
        <w:pStyle w:val="Heading1"/>
      </w:pPr>
      <w:r>
        <w:t xml:space="preserve">A Reflection Paper on My Professional Journey as an Electronics Engineer in the United States New York City</w:t>
      </w:r>
    </w:p>
    <w:p>
      <w:pPr>
        <w:pStyle w:val="FirstParagraph"/>
      </w:pPr>
      <w:r>
        <w:t xml:space="preserve">This document serves as a comprehensive Reflection Paper that captures my technical evolution, ethical development, and personal insights while practicing engineering within the dense, rapidly iterating environment of the United States New York City. When I first entered this discipline, I viewed engineering strictly through quantitative metrics: signal-to-noise ratios, power efficiency curves, component tolerances, and theoretical modeling. However years spent designing embedded systems for municipal infrastructure across Manhattan and Brooklyn have fundamentally reshaped my understanding of what it means to operate as an Electronics Engineer in a global metropolis. This Reflection Paper is not merely a catalog of completed projects or technical certifications; rather, it is an intentional examination of how the unique regulatory, cultural, and technological ecosystem of the United States New York City has influenced my engineering philosophy, problem-solving methodology, and professional accountability.</w:t>
      </w:r>
    </w:p>
    <w:bookmarkStart w:id="20" w:name="X1ef873d2eb9303b4b57a92e62063fb2a3c8ff97"/>
    <w:p>
      <w:pPr>
        <w:pStyle w:val="Heading2"/>
      </w:pPr>
      <w:r>
        <w:t xml:space="preserve">The Intersection of Technical Practice and Urban Complexity</w:t>
      </w:r>
    </w:p>
    <w:p>
      <w:pPr>
        <w:pStyle w:val="FirstParagraph"/>
      </w:pPr>
      <w:r>
        <w:t xml:space="preserve">New York City operates as one of the most demanding real-world laboratories for modern electronic systems. As an Electronics Engineer here, I quickly learned that designing a reliable circuit is only the preliminary phase; one must also account for severe electromagnetic interference from overlapping wireless networks, thermal constraints in retrofitted high-rise server rooms, and the logistical realities of deploying hardware across historic buildings with restricted access and limited retrofitting pathways. Every assignment in this city demands continuous adaptation. Whether I was calibrating sensor arrays for smart-grid load balancing or developing control units for public transit automation, the physical environment and municipal framework of the United States New York City required me to bridge abstract theory with field-tested engineering pragmatism. This Reflection Paper highlights how those daily constraints transformed me from a narrowly focused technician into a holistic systems thinker who recognizes that electronics do not exist in isolation they interact dynamically with communities, aging infrastructure, and evolving policy mandates.</w:t>
      </w:r>
    </w:p>
    <w:bookmarkEnd w:id="20"/>
    <w:bookmarkStart w:id="21" w:name="X8a8de7ef00b8f57b991da011168a79824bf1936"/>
    <w:p>
      <w:pPr>
        <w:pStyle w:val="Heading2"/>
      </w:pPr>
      <w:r>
        <w:t xml:space="preserve">Navigating Standards, Collaboration, and Cross-Cultural Engineering</w:t>
      </w:r>
    </w:p>
    <w:p>
      <w:pPr>
        <w:pStyle w:val="FirstParagraph"/>
      </w:pPr>
      <w:r>
        <w:t xml:space="preserve">Working as an Electronics Engineer in the United States New York City has been equally defined by its institutional frameworks and its human dynamics. The city’s engineering sector operates under a complex matrix of federal compliance standards, state-level sustainability initiatives, and local ordinances that govern everything from RF emissions to environmental disposal protocols. Learning to navigate this landscape taught me that technical proficiency must be paired with regulatory literacy and documentation rigor. Equally transformative was the collaborative nature of projects in a city that attracts talent from every continent. My cross-functional teams were consistently multicultural, bringing diverse troubleshooting approaches, documentation styles, and innovation strategies to the table. This environment reinforced a core lesson documented throughout this Reflection Paper: engineering is inherently social. The decisions I make as an Electronics Engineer directly impact urban resilience, energy consumption patterns, and public safety across the United States New York City. Recognizing that responsibility has shifted my design process toward inclusive architecture ensuring that hardware solutions are accessible, maintainable by local technicians, and sustainable throughout their operational lifecycle.</w:t>
      </w:r>
    </w:p>
    <w:bookmarkEnd w:id="21"/>
    <w:bookmarkStart w:id="22" w:name="Xd10a93b2a8dc8c23c5184c623aa8f98ed66bac7"/>
    <w:p>
      <w:pPr>
        <w:pStyle w:val="Heading2"/>
      </w:pPr>
      <w:r>
        <w:t xml:space="preserve">Ethical Considerations and Professional Resilience</w:t>
      </w:r>
    </w:p>
    <w:p>
      <w:pPr>
        <w:pStyle w:val="FirstParagraph"/>
      </w:pPr>
      <w:r>
        <w:t xml:space="preserve">No Reflection Paper on engineering practice in a major American metropolis would be complete without addressing the ethical dimensions of the profession. In New York City, electronics engineers are frequently tasked with integrating legacy infrastructure with emerging technologies such as autonomous navigation networks, IoT-enabled building management systems, and next-generation communication backbones. Each integration carries inherent risk, budget implications for municipal stakeholders, and long-term societal consequences. I have learned that being an Electronics Engineer in the United States New York City requires constant vigilance against short-term optimization that compromises long-term reliability or equity. There were moments when project deadlines pressured me to approve components with marginal environmental ratings or when supply chain disruptions forced rapid redesigns under tight constraints. These experiences, carefully reflected upon here, taught me that integrity in engineering is not solely about adhering to technical codes; it is about anticipating downstream effects, advocating for responsible material sourcing, and prioritizing public welfare even when stakeholders emphasize speed over sustainability. This Reflection Paper stands as evidence that resilience both technical and moral is forged through iterative testing, mentorship dialogue, and the willingness to revise assumptions when empirical data diverges from initial simulations.</w:t>
      </w:r>
    </w:p>
    <w:bookmarkEnd w:id="22"/>
    <w:bookmarkStart w:id="23" w:name="X983487fa85d3e611de38665c162bbb2e17b03db"/>
    <w:p>
      <w:pPr>
        <w:pStyle w:val="Heading2"/>
      </w:pPr>
      <w:r>
        <w:t xml:space="preserve">Synthesis: The Engineer as a Civic Participant</w:t>
      </w:r>
    </w:p>
    <w:p>
      <w:pPr>
        <w:pStyle w:val="FirstParagraph"/>
      </w:pPr>
      <w:r>
        <w:t xml:space="preserve">As I conclude this Reflection Paper, I recognize that my identity as an Electronics Engineer can no longer be separated from the geographic, economic, and cultural context of the United States New York City. The city’s relentless innovation cycle has pushed me to continuously upgrade my competencies in power electronics, microcontroller architecture, embedded firmware development, and electromagnetic compatibility testing. Yet it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Electronics Engineer in the United States New York City</dc:title>
  <dc:creator/>
  <dc:language>en</dc:language>
  <cp:keywords/>
  <dcterms:created xsi:type="dcterms:W3CDTF">2026-07-29T16:14:55Z</dcterms:created>
  <dcterms:modified xsi:type="dcterms:W3CDTF">2026-07-29T16:14:55Z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