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63e13f81799bc3a9a2cdb64cb536458416235e0"/>
    <w:p>
      <w:pPr>
        <w:pStyle w:val="Heading1"/>
      </w:pPr>
      <w:r>
        <w:t xml:space="preserve">Bridging Tradition and Innovation: A Reflection on Being an Electronics Engineer in Vietnam, Ho Chi Minh City</w:t>
      </w:r>
    </w:p>
    <w:p>
      <w:pPr>
        <w:pStyle w:val="FirstParagraph"/>
      </w:pPr>
      <w:r>
        <w:t xml:space="preserve">The landscape of modern engineering is no longer defined solely by static schematics and isolated laboratory work. It is a dynamic, living discipline that breathes within the economic and cultural veins of its location. For me, the identity as an</w:t>
      </w:r>
      <w:r>
        <w:t xml:space="preserve"> </w:t>
      </w:r>
      <w:r>
        <w:rPr>
          <w:bCs/>
          <w:b/>
        </w:rPr>
        <w:t xml:space="preserve">Electronics Engineer</w:t>
      </w:r>
      <w:r>
        <w:t xml:space="preserve"> </w:t>
      </w:r>
      <w:r>
        <w:t xml:space="preserve">has evolved significantly over the years, particularly through my professional journey set against the vibrant backdrop of</w:t>
      </w:r>
      <w:r>
        <w:t xml:space="preserve"> </w:t>
      </w:r>
      <w:r>
        <w:rPr>
          <w:bCs/>
          <w:b/>
        </w:rPr>
        <w:t xml:space="preserve">Vietnam Ho Chi Minh City</w:t>
      </w:r>
      <w:r>
        <w:t xml:space="preserve">. This reflection paper serves to explore the intersection of technical precision, rapid urbanization, and cultural heritage that defines my professional experience in this bustling metropolis.</w:t>
      </w:r>
    </w:p>
    <w:bookmarkStart w:id="20" w:name="the-pulse-of-a-growing-metropolis"/>
    <w:p>
      <w:pPr>
        <w:pStyle w:val="Heading2"/>
      </w:pPr>
      <w:r>
        <w:t xml:space="preserve">The Pulse of a Growing Metropolis</w:t>
      </w:r>
    </w:p>
    <w:p>
      <w:pPr>
        <w:pStyle w:val="FirstParagraph"/>
      </w:pPr>
      <w:r>
        <w:rPr>
          <w:bCs/>
          <w:b/>
        </w:rPr>
        <w:t xml:space="preserve">Vietnam Ho Chi Minh City</w:t>
      </w:r>
      <w:r>
        <w:t xml:space="preserve">, often referred to locally as Saigon, is a city of contrasts. It is a place where ancient temples stand in the shadow of glass skyscrapers, and where motorcycle traffic weaves through digital advertising billboards. As an engineer here, one cannot help but feel the palpable energy of a nation that is aggressively transitioning from an agrarian society to a manufacturing and technology hub. The city acts as the economic engine of</w:t>
      </w:r>
      <w:r>
        <w:t xml:space="preserve"> </w:t>
      </w:r>
      <w:r>
        <w:rPr>
          <w:bCs/>
          <w:b/>
        </w:rPr>
        <w:t xml:space="preserve">Vietnam</w:t>
      </w:r>
      <w:r>
        <w:t xml:space="preserve">, drawing talent from across the country and investing heavily in infrastructure. For an</w:t>
      </w:r>
      <w:r>
        <w:t xml:space="preserve"> </w:t>
      </w:r>
      <w:r>
        <w:rPr>
          <w:bCs/>
          <w:b/>
        </w:rPr>
        <w:t xml:space="preserve">Electronics Engineer</w:t>
      </w:r>
      <w:r>
        <w:t xml:space="preserve">, this environment is not just a workplace; it is a testing ground for scalability, resilience, and innovation.</w:t>
      </w:r>
    </w:p>
    <w:p>
      <w:pPr>
        <w:pStyle w:val="BodyText"/>
      </w:pPr>
      <w:r>
        <w:t xml:space="preserve">The rapid urbanization of Ho Chi Minh City presents unique challenges. The grid is often congested, power stability can be inconsistent in older districts, and the demand for high-speed connectivity outpaces infrastructure development in some areas. These are not merely logistical hurdles; they are engineering puzzles. Every circuit designed for consumer electronics or industrial automation must account for these local realities. This has taught me that engineering is not just about theoretical correctness; it is about contextual adaptability.</w:t>
      </w:r>
    </w:p>
    <w:bookmarkEnd w:id="20"/>
    <w:bookmarkStart w:id="21" w:name="Xca975644c443f9b3267dc6da4428ac9f88fb77d"/>
    <w:p>
      <w:pPr>
        <w:pStyle w:val="Heading2"/>
      </w:pPr>
      <w:r>
        <w:t xml:space="preserve">The Evolution of the Electronics Sector in Vietnam</w:t>
      </w:r>
    </w:p>
    <w:p>
      <w:pPr>
        <w:pStyle w:val="FirstParagraph"/>
      </w:pPr>
      <w:r>
        <w:t xml:space="preserve">A decade ago, the electronics sector in Vietnam was dominated primarily by assembly lines for multinational giants. Today, the narrative is shifting toward research and development (R&amp;D), design, and high-value manufacturing. As an</w:t>
      </w:r>
      <w:r>
        <w:t xml:space="preserve"> </w:t>
      </w:r>
      <w:r>
        <w:rPr>
          <w:bCs/>
          <w:b/>
        </w:rPr>
        <w:t xml:space="preserve">Electronics Engineer</w:t>
      </w:r>
      <w:r>
        <w:t xml:space="preserve">, I have witnessed this transition firsthand. The workforce here is increasingly educated, with a growing number of universities producing graduates proficient in embedded systems, IoT (Internet of Things), and renewable energy technologies.</w:t>
      </w:r>
    </w:p>
    <w:p>
      <w:pPr>
        <w:pStyle w:val="BodyText"/>
      </w:pPr>
      <w:r>
        <w:t xml:space="preserve">This shift has profound implications for my daily work. We are no longer just following orders from overseas; we are contributing to global product lines. The pressure to innovate is high, but so is the support structure. Local government initiatives in Ho Chi Minh City aimed at fostering startups and tech parks have created an ecosystem where electronics engineering thrives. Projects involving smart city infrastructure, automated logistics, and consumer IoT devices are becoming commonplace. Being part of this movement requires a continuous learning mindset, staying abreast of global trends while applying them to local needs.</w:t>
      </w:r>
    </w:p>
    <w:bookmarkEnd w:id="21"/>
    <w:bookmarkStart w:id="22" w:name="X4376f27d831961d28fff15e44ece8f02e02538b"/>
    <w:p>
      <w:pPr>
        <w:pStyle w:val="Heading2"/>
      </w:pPr>
      <w:r>
        <w:t xml:space="preserve">Cultural Nuances in Technical Collaboration</w:t>
      </w:r>
    </w:p>
    <w:p>
      <w:pPr>
        <w:pStyle w:val="FirstParagraph"/>
      </w:pPr>
      <w:r>
        <w:t xml:space="preserve">Engineering is often viewed as a universal language, but the way it is practiced is deeply cultural. In</w:t>
      </w:r>
      <w:r>
        <w:t xml:space="preserve"> </w:t>
      </w:r>
      <w:r>
        <w:rPr>
          <w:bCs/>
          <w:b/>
        </w:rPr>
        <w:t xml:space="preserve">Vietnam Ho Chi Minh City</w:t>
      </w:r>
      <w:r>
        <w:t xml:space="preserve">, professional relationships are built on trust and personal connection. As an</w:t>
      </w:r>
      <w:r>
        <w:t xml:space="preserve"> </w:t>
      </w:r>
      <w:r>
        <w:rPr>
          <w:bCs/>
          <w:b/>
        </w:rPr>
        <w:t xml:space="preserve">Electronics Engineer</w:t>
      </w:r>
      <w:r>
        <w:t xml:space="preserve">, success often depends less on individual brilliance and more on the ability to collaborate effectively within a team that values harmony and respect for hierarchy, yet encourages youthful innovation.</w:t>
      </w:r>
    </w:p>
    <w:p>
      <w:pPr>
        <w:pStyle w:val="BodyText"/>
      </w:pPr>
      <w:r>
        <w:t xml:space="preserve">The hierarchical structure in many Vietnamese companies means that junior engineers may hesitate to voice concerns about a design flaw. As someone who has risen through the ranks, I have had to cultivate an environment where open dialogue is encouraged without fear of retribution. This requires emotional intelligence alongside technical expertise. Furthermore, the pace of life in Ho Chi Minh City is fast and intense. Deadlines are aggressive, mirroring the city’s traffic flow. Learning to manage stress and maintain work-life balance while delivering high-quality electronic solutions has been a critical personal development milestone.</w:t>
      </w:r>
    </w:p>
    <w:bookmarkEnd w:id="22"/>
    <w:bookmarkStart w:id="23" w:name="sustainability-and-future-challenges"/>
    <w:p>
      <w:pPr>
        <w:pStyle w:val="Heading2"/>
      </w:pPr>
      <w:r>
        <w:t xml:space="preserve">Sustainability and Future Challenges</w:t>
      </w:r>
    </w:p>
    <w:p>
      <w:pPr>
        <w:pStyle w:val="FirstParagraph"/>
      </w:pPr>
      <w:r>
        <w:t xml:space="preserve">The environmental impact of electronics manufacturing is a growing concern globally, and Vietnam is no exception. Ho Chi Minh City faces challenges related to e-waste management and energy consumption. As an</w:t>
      </w:r>
      <w:r>
        <w:t xml:space="preserve"> </w:t>
      </w:r>
      <w:r>
        <w:rPr>
          <w:bCs/>
          <w:b/>
        </w:rPr>
        <w:t xml:space="preserve">Electronics Engineer</w:t>
      </w:r>
      <w:r>
        <w:t xml:space="preserve">, I am increasingly called upon to design for sustainability. This means selecting components that are easier to recycle, designing devices with lower power consumption, and considering the entire lifecycle of the product.</w:t>
      </w:r>
    </w:p>
    <w:p>
      <w:pPr>
        <w:pStyle w:val="BodyText"/>
      </w:pPr>
      <w:r>
        <w:t xml:space="preserve">Furthermore, the rise of Industry 4.0 brings both opportunities and disruptions. Automation may replace certain manual tasks in manufacturing, but it creates demand for higher-skilled engineering roles. The future belongs to engineers who can integrate AI with hardware design, creating smart systems that optimize efficiency in real-time. In Ho Chi Minh City, this is not a distant dream; it is the current trajectory of industrial parks and tech hubs like Saigon High-Tech Park.</w:t>
      </w:r>
    </w:p>
    <w:bookmarkEnd w:id="23"/>
    <w:bookmarkStart w:id="24" w:name="X23a9315102abfd921d4089d8311a983b340be9e"/>
    <w:p>
      <w:pPr>
        <w:pStyle w:val="Heading2"/>
      </w:pPr>
      <w:r>
        <w:t xml:space="preserve">Personal Growth and Professional Identity</w:t>
      </w:r>
    </w:p>
    <w:p>
      <w:pPr>
        <w:pStyle w:val="FirstParagraph"/>
      </w:pPr>
      <w:r>
        <w:t xml:space="preserve">Navigating this complex landscape has shaped my professional identity profoundly. I have learned that being an</w:t>
      </w:r>
      <w:r>
        <w:t xml:space="preserve"> </w:t>
      </w:r>
      <w:r>
        <w:rPr>
          <w:bCs/>
          <w:b/>
        </w:rPr>
        <w:t xml:space="preserve">Electronics Engineer</w:t>
      </w:r>
      <w:r>
        <w:t xml:space="preserve"> </w:t>
      </w:r>
      <w:r>
        <w:t xml:space="preserve">in Vietnam is about resilience. It is about finding solutions when the power flickers, when supply chains are disrupted by global events, or when local regulations change overnight. The city’s chaotic charm has taught me to remain calm under pressure and to see opportunities where others see obstacles.</w:t>
      </w:r>
    </w:p>
    <w:bookmarkEnd w:id="24"/>
    <w:bookmarkStart w:id="25" w:name="conclusion"/>
    <w:p>
      <w:pPr>
        <w:pStyle w:val="Heading2"/>
      </w:pPr>
      <w:r>
        <w:t xml:space="preserve">Conclusion</w:t>
      </w:r>
    </w:p>
    <w:p>
      <w:pPr>
        <w:pStyle w:val="FirstParagraph"/>
      </w:pPr>
      <w:r>
        <w:t xml:space="preserve">In conclusion, my journey as an</w:t>
      </w:r>
      <w:r>
        <w:t xml:space="preserve"> </w:t>
      </w:r>
      <w:r>
        <w:rPr>
          <w:bCs/>
          <w:b/>
        </w:rPr>
        <w:t xml:space="preserve">Electronics Engineer</w:t>
      </w:r>
      <w:r>
        <w:t xml:space="preserve"> </w:t>
      </w:r>
      <w:r>
        <w:t xml:space="preserve">in</w:t>
      </w:r>
      <w:r>
        <w:t xml:space="preserve"> </w:t>
      </w:r>
      <w:r>
        <w:rPr>
          <w:bCs/>
          <w:b/>
        </w:rPr>
        <w:t xml:space="preserve">Vietnam Ho Chi Minh City</w:t>
      </w:r>
      <w:r>
        <w:t xml:space="preserve"> </w:t>
      </w:r>
      <w:r>
        <w:t xml:space="preserve">is one of continuous adaptation and growth. The city’s dynamic energy pushes me to innovate, while its cultural richness reminds me that technology serves people, not the other way around. The challenges of infrastructure, market evolution, and sustainability are significant, but they are also the drivers of progress. As I look to the future, I am committed to leveraging my skills to contribute to a smarter, greener Vietnam. This role is more than a job; it is a privilege to be at the forefront of</w:t>
      </w:r>
      <w:r>
        <w:t xml:space="preserve"> </w:t>
      </w:r>
      <w:r>
        <w:rPr>
          <w:bCs/>
          <w:b/>
        </w:rPr>
        <w:t xml:space="preserve">Vietnam Ho Chi Minh City</w:t>
      </w:r>
      <w:r>
        <w:t xml:space="preserve">’s technological renaissance.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Electronics Engineer in Vietnam, Ho Chi Minh City</dc:title>
  <dc:creator/>
  <dc:language>en</dc:language>
  <cp:keywords/>
  <dcterms:created xsi:type="dcterms:W3CDTF">2026-07-29T13:59:14Z</dcterms:created>
  <dcterms:modified xsi:type="dcterms:W3CDTF">2026-07-29T13:59:14Z</dcterms:modified>
</cp:coreProperties>
</file>

<file path=docProps/custom.xml><?xml version="1.0" encoding="utf-8"?>
<Properties xmlns="http://schemas.openxmlformats.org/officeDocument/2006/custom-properties" xmlns:vt="http://schemas.openxmlformats.org/officeDocument/2006/docPropsVTypes"/>
</file>