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5" w:name="X06dea6a0ef8cdb7a10d3ae0185e4c5ccb35aee6"/>
    <w:p>
      <w:pPr>
        <w:pStyle w:val="Heading1"/>
      </w:pPr>
      <w:r>
        <w:t xml:space="preserve">The Electronic Pulse of Progress: A Reflection Paper on the Role of the Electronics Engineer in Zimbabwe Harare</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Harare, Zimbabwe</w:t>
      </w:r>
    </w:p>
    <w:bookmarkStart w:id="20" w:name="Xdc9d77cf36b47ec6589b42e68521609154a979f"/>
    <w:p>
      <w:pPr>
        <w:pStyle w:val="Heading2"/>
      </w:pPr>
      <w:r>
        <w:t xml:space="preserve">I. Introduction: The Context of Resilience and Innovation in Harare</w:t>
      </w:r>
    </w:p>
    <w:p>
      <w:pPr>
        <w:pStyle w:val="FirstParagraph"/>
      </w:pPr>
      <w:r>
        <w:t xml:space="preserve">To engage with the concept of an Electronics Engineer within the specific geographical and socio-economic context of Zimbabwe Harare is to confront a narrative that transcends standard technical definitions. It is a reflection on resilience, adaptation, and the critical necessity of technological sovereignty in a developing nation striving for stability. In Harare, the capital city which serves as both the political heart and economic engine of Zimbabwe, an Electronics Engineer does not merely assemble circuits or debug code; they are often the primary architects of survival mechanisms for businesses and communities amidst infrastructural challenges. This reflection paper seeks to explore how the profession is uniquely shaped by local realities, highlighting that in Harare, electronics engineering is as much a social service as it is a technical discipline.</w:t>
      </w:r>
    </w:p>
    <w:p>
      <w:pPr>
        <w:pStyle w:val="BodyText"/>
      </w:pPr>
      <w:r>
        <w:t xml:space="preserve">The environment of Zimbabwe Harare presents a distinct set of variables that every Electronics Engineer must master. Unlike engineers in developed nations who take continuous power grids and stable internet connectivity for granted, the engineer here operates in an ecosystem characterized by load-shedding (scheduled power outages), intermittent supply chains for components, and a high degree of improvisation required to maintain functionality. Therefore, the professional identity of an Electronics Engineer in Harare is forged in fire. It demands a mindset that prioritizes robustness over elegance and efficiency over speed.</w:t>
      </w:r>
    </w:p>
    <w:bookmarkEnd w:id="20"/>
    <w:bookmarkStart w:id="21" w:name="Xf70f931cd45d5af44d587e7100a1e13a6391b9f"/>
    <w:p>
      <w:pPr>
        <w:pStyle w:val="Heading2"/>
      </w:pPr>
      <w:r>
        <w:t xml:space="preserve">II. Power Solutions: The Heartbeat of the Profession</w:t>
      </w:r>
    </w:p>
    <w:p>
      <w:pPr>
        <w:pStyle w:val="FirstParagraph"/>
      </w:pPr>
      <w:r>
        <w:t xml:space="preserve">A significant portion of an Electronics Engineer's workload in Harare is dedicated to power management. Given the historical struggles with national grid stability, the demand for alternative energy solutions has skyrocketed. In this context, an Electronics Engineer becomes a specialist in renewable energy integration and uninterruptible power supply (UPS) systems. The reflection here is profound: we are not simply installing solar inverters; we are enabling businesses to remain open during blackouts, hospitals to keep life-saving equipment running, and students to access digital learning resources after dark.</w:t>
      </w:r>
    </w:p>
    <w:p>
      <w:pPr>
        <w:pStyle w:val="BodyText"/>
      </w:pPr>
      <w:r>
        <w:t xml:space="preserve">The technical challenge lies in designing systems that can handle the specific voltage fluctuations common in Harare’s electrical grid. It requires a deep understanding of battery chemistry, solar photovoltaic efficiency in varying climatic conditions, and load balancing algorithms tailored for domestic and small-to-medium enterprise (SME) scales. An Electronics Engineer here must be proficient in selecting components that are durable enough to withstand the heat of a Harare summer while being cost-effective enough for the local economic climate. This specialization has turned Harare into an unexpected hub of micro-innovation in solar technology, driven by engineers who refuse to let power outages dictate productivity.</w:t>
      </w:r>
    </w:p>
    <w:bookmarkEnd w:id="21"/>
    <w:bookmarkStart w:id="22" w:name="Xd1383913086e280787ff4810c5caf7961ac0147"/>
    <w:p>
      <w:pPr>
        <w:pStyle w:val="Heading2"/>
      </w:pPr>
      <w:r>
        <w:t xml:space="preserve">III. Telecommunications and Digital Connectivity</w:t>
      </w:r>
    </w:p>
    <w:p>
      <w:pPr>
        <w:pStyle w:val="FirstParagraph"/>
      </w:pPr>
      <w:r>
        <w:t xml:space="preserve">Beyond power, the Electronics Engineer is a pivotal figure in bridging the digital divide within Zimbabwe Harare. The push for a digital economy requires reliable telecommunications infrastructure. Here, the role involves not just maintaining cell towers, but also troubleshooting last-mile connectivity issues for fiber optic deployments that are increasingly vital to Harare’s growing tech sector. We see engineers working on low-earth orbit satellite terminations and optimizing local area networks (LANs) for institutions seeking to modernize their operations.</w:t>
      </w:r>
    </w:p>
    <w:p>
      <w:pPr>
        <w:pStyle w:val="BodyText"/>
      </w:pPr>
      <w:r>
        <w:t xml:space="preserve">The reflection extends to the social implication of this work. In a city where information access can mean the difference between economic opportunity and stagnation, ensuring robust communication networks is a civic duty. Electronics Engineers in Harare often find themselves repairing or repurposing obsolete equipment because importing new technology is hindered by currency fluctuation and import duties. This scarcity fosters creativity, leading to innovative repair methodologies that have little parallel in wealthier markets.</w:t>
      </w:r>
    </w:p>
    <w:bookmarkEnd w:id="22"/>
    <w:bookmarkStart w:id="23" w:name="X772ddc092721f057d921db68952dbb89651655e"/>
    <w:p>
      <w:pPr>
        <w:pStyle w:val="Heading2"/>
      </w:pPr>
      <w:r>
        <w:t xml:space="preserve">IV. Agriculture and Automation: The Rural-Urban Link</w:t>
      </w:r>
    </w:p>
    <w:p>
      <w:pPr>
        <w:pStyle w:val="FirstParagraph"/>
      </w:pPr>
      <w:r>
        <w:t xml:space="preserve">Zimbabwe’s economy is historically agrarian, and Harare serves as a critical distribution hub for the surrounding agricultural zones. Consequently, an Electronics Engineer in Harare often bridges the gap between high-tech urban centers and rural farming communities. We are seeing a rise in precision agriculture technologies being piloted within earshot of the capital’s skyline. Sensors for soil moisture monitoring, automated drip-feeding systems for poultry farms, and drone-based crop surveillance require specialized electronic maintenance and calibration.</w:t>
      </w:r>
    </w:p>
    <w:p>
      <w:pPr>
        <w:pStyle w:val="BodyText"/>
      </w:pPr>
      <w:r>
        <w:t xml:space="preserve">This aspect of the profession highlights the versatility required by an Electronics Engineer in this region. One day they might be calibrating a sophisticated industrial robot arm in a Harare factory; the next, they could be diagnosing a solar-powered water pump controller for a farmer near Marondera. The reflection here is on connectivity and rural upliftment. By extending technical expertise beyond the city limits, Electronics Engineers contribute directly to food security and economic resilience across Zimbabwe.</w:t>
      </w:r>
    </w:p>
    <w:bookmarkEnd w:id="23"/>
    <w:bookmarkStart w:id="24" w:name="Xccc62d3f2b5a8ca34c896ab88f589f5fbe1a864"/>
    <w:p>
      <w:pPr>
        <w:pStyle w:val="Heading2"/>
      </w:pPr>
      <w:r>
        <w:t xml:space="preserve">V. Professional Ethics, Education, and Future Outlook</w:t>
      </w:r>
    </w:p>
    <w:p>
      <w:pPr>
        <w:pStyle w:val="FirstParagraph"/>
      </w:pPr>
      <w:r>
        <w:t xml:space="preserve">The role of the Electronics Engineer in Zimbabwe Harare also carries a heavy burden of mentorship. With many young tech-savvy youths migrating abroad ("brain drain"), there is an urgent need for senior engineers to stay and cultivate local talent. This involves not only technical training but also instilling professional ethics regarding intellectual property, safety standards, and sustainable engineering practices.</w:t>
      </w:r>
    </w:p>
    <w:p>
      <w:pPr>
        <w:pStyle w:val="BodyText"/>
      </w:pPr>
      <w:r>
        <w:t xml:space="preserve">Looking toward the future of Harare, the electronics sector is poised for exponential growth as more companies recognize the value of local innovation hubs. The challenge remains one of policy support and funding. However, the spirit of Zimbabwean engineers remains unbroken. They are a testament to human ingenuity under pressure.</w:t>
      </w:r>
    </w:p>
    <w:p>
      <w:pPr>
        <w:pStyle w:val="BodyText"/>
      </w:pPr>
      <w:r>
        <w:t xml:space="preserve">In conclusion, an Electronics Engineer in Zimbabwe Harare is much more than a technician; they are innovators, educators, and essential community stakeholders. Their work addresses basic needs while paving the way for advanced technological integration into society. The challenges of Harare—power instability, economic volatility, and infrastructure gaps—serve as both obstacles and catalysts for engineering excellence.</w:t>
      </w:r>
    </w:p>
    <w:p>
      <w:pPr>
        <w:pStyle w:val="BodyText"/>
      </w:pPr>
      <w:r>
        <w:t xml:space="preserve">To study this profession in this specific locale is to understand that engineering is a deeply human endeavor. It adapts to the environment it serves. For Zimbabwe Harare, the Electronics Engineer provides the spark of electricity, the signal of communication, and ultimately, a sense of hope and continuity for a nation navigating complex transitions.</w:t>
      </w:r>
    </w:p>
    <w:p>
      <w:pPr>
        <w:pStyle w:val="BodyText"/>
      </w:pPr>
      <w:r>
        <w:rPr>
          <w:iCs/>
          <w:i/>
        </w:rPr>
        <w:t xml:space="preserve">This reflection underscores that while tools may vary and markets fluctuate across borders in Zimbabwe Harare, the fundamental objective remains universal: using electronics to improve the human condition. The unique constraints of Harare simply demand higher levels of creativity, resilience, and technical mastery from those who choose this path.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Electronics Engineer in Zimbabwe Harare</dc:title>
  <dc:creator/>
  <dc:language>en</dc:language>
  <cp:keywords/>
  <dcterms:created xsi:type="dcterms:W3CDTF">2026-07-29T19:45:41Z</dcterms:created>
  <dcterms:modified xsi:type="dcterms:W3CDTF">2026-07-29T19:45:41Z</dcterms:modified>
</cp:coreProperties>
</file>

<file path=docProps/custom.xml><?xml version="1.0" encoding="utf-8"?>
<Properties xmlns="http://schemas.openxmlformats.org/officeDocument/2006/custom-properties" xmlns:vt="http://schemas.openxmlformats.org/officeDocument/2006/docPropsVTypes"/>
</file>