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4bdae7ee69761743378df984fcbe1a368f4b58"/>
    <w:p>
      <w:pPr>
        <w:pStyle w:val="Heading1"/>
      </w:pPr>
      <w:r>
        <w:t xml:space="preserve">Bridging Development and Sustainability: A Reflection on the Environmental Engineer in Brazil São Paulo</w:t>
      </w:r>
    </w:p>
    <w:p>
      <w:pPr>
        <w:pStyle w:val="FirstParagraph"/>
      </w:pPr>
      <w:r>
        <w:t xml:space="preserve">The urban landscape of</w:t>
      </w:r>
      <w:r>
        <w:t xml:space="preserve"> </w:t>
      </w:r>
      <w:r>
        <w:rPr>
          <w:bCs/>
          <w:b/>
        </w:rPr>
        <w:t xml:space="preserve">Brazil São Paulo</w:t>
      </w:r>
      <w:r>
        <w:t xml:space="preserve"> </w:t>
      </w:r>
      <w:r>
        <w:t xml:space="preserve">is a paradox of modernity. It stands as one of the most vibrant economic engines in Latin America, yet it simultaneously grapples with the heavy scars of rapid, often unplanned industrialization and urban sprawl. In this complex ecosystem where concrete meets nature, and where the roar of millions daily competes with the call for ecological preservation, the role of an</w:t>
      </w:r>
      <w:r>
        <w:t xml:space="preserve"> </w:t>
      </w:r>
      <w:r>
        <w:rPr>
          <w:bCs/>
          <w:b/>
        </w:rPr>
        <w:t xml:space="preserve">Environmental Engineer</w:t>
      </w:r>
      <w:r>
        <w:t xml:space="preserve"> </w:t>
      </w:r>
      <w:r>
        <w:t xml:space="preserve">transcends technical regulation. It becomes a moral imperative and a strategic necessity. This reflection seeks to explore the multifaceted responsibilities, challenges, and profound impact that an</w:t>
      </w:r>
      <w:r>
        <w:t xml:space="preserve"> </w:t>
      </w:r>
      <w:r>
        <w:rPr>
          <w:bCs/>
          <w:b/>
        </w:rPr>
        <w:t xml:space="preserve">Environmental Engineer</w:t>
      </w:r>
      <w:r>
        <w:t xml:space="preserve"> </w:t>
      </w:r>
      <w:r>
        <w:t xml:space="preserve">must navigate within the specific context of</w:t>
      </w:r>
    </w:p>
    <w:p>
      <w:pPr>
        <w:pStyle w:val="BodyText"/>
      </w:pPr>
      <w:r>
        <w:t xml:space="preserve">Brazil São Paulo.</w:t>
      </w:r>
    </w:p>
    <w:bookmarkStart w:id="20" w:name="Xb936651cfe1ec1ad4379f2025e0240fceeadee7"/>
    <w:p>
      <w:pPr>
        <w:pStyle w:val="Heading2"/>
      </w:pPr>
      <w:r>
        <w:t xml:space="preserve">The Contextual Challenge: A Megacity Under Pressure</w:t>
      </w:r>
    </w:p>
    <w:p>
      <w:pPr>
        <w:pStyle w:val="FirstParagraph"/>
      </w:pPr>
      <w:r>
        <w:t xml:space="preserve">To understand the weight of this profession in</w:t>
      </w:r>
      <w:r>
        <w:t xml:space="preserve"> </w:t>
      </w:r>
      <w:r>
        <w:rPr>
          <w:bCs/>
          <w:b/>
        </w:rPr>
        <w:t xml:space="preserve">Brazil São Paulo</w:t>
      </w:r>
      <w:r>
        <w:t xml:space="preserve">, one must first acknowledge the magnitude of its environmental footprint. The metropolitan region is home to over twenty million people, generating massive amounts of waste, consuming vast quantities of water from critically stressed basins like the Piracicaba-Capivari-Jundiaí (PCJ), and contributing significantly to air pollution through vehicular emissions and industrial activity. For an</w:t>
      </w:r>
      <w:r>
        <w:t xml:space="preserve"> </w:t>
      </w:r>
      <w:r>
        <w:rPr>
          <w:bCs/>
          <w:b/>
        </w:rPr>
        <w:t xml:space="preserve">Environmental Engineer</w:t>
      </w:r>
      <w:r>
        <w:t xml:space="preserve">, the challenge is not merely theoretical; it is immediate, visceral, and urgent.</w:t>
      </w:r>
    </w:p>
    <w:p>
      <w:pPr>
        <w:pStyle w:val="BodyText"/>
      </w:pPr>
      <w:r>
        <w:t xml:space="preserve">In many global contexts, environmental engineering might involve designing low-impact structures or optimizing renewable energy grids in relatively controlled environments. However, in</w:t>
      </w:r>
      <w:r>
        <w:t xml:space="preserve"> </w:t>
      </w:r>
      <w:r>
        <w:rPr>
          <w:bCs/>
          <w:b/>
        </w:rPr>
        <w:t xml:space="preserve">Brazil São Paulo</w:t>
      </w:r>
      <w:r>
        <w:t xml:space="preserve">, the engineer operates in a high-stakes arena where infrastructure failures can lead to humanitarian crises. The recurring water crises of recent years serve as a stark reminder that water security is not guaranteed. It requires rigorous engineering solutions, from managing reservoir levels and optimizing wastewater treatment to implementing strict conservation policies. The</w:t>
      </w:r>
      <w:r>
        <w:t xml:space="preserve"> </w:t>
      </w:r>
      <w:r>
        <w:rPr>
          <w:bCs/>
          <w:b/>
        </w:rPr>
        <w:t xml:space="preserve">Environmental Engineer</w:t>
      </w:r>
      <w:r>
        <w:t xml:space="preserve"> </w:t>
      </w:r>
      <w:r>
        <w:t xml:space="preserve">here acts as the guardian of the city’s most vital resource, balancing the insatiable demand of industry and residential sectors against finite natural limits.</w:t>
      </w:r>
    </w:p>
    <w:bookmarkEnd w:id="20"/>
    <w:bookmarkStart w:id="21" w:name="Xdbeb7b5ed04082c688433584538590dc4a1c571"/>
    <w:p>
      <w:pPr>
        <w:pStyle w:val="Heading2"/>
      </w:pPr>
      <w:r>
        <w:t xml:space="preserve">Solid Waste Management: Turning Crisis into Opportunity</w:t>
      </w:r>
    </w:p>
    <w:p>
      <w:pPr>
        <w:pStyle w:val="FirstParagraph"/>
      </w:pPr>
      <w:r>
        <w:t xml:space="preserve">Closely linked to water scarcity is the issue of solid waste.</w:t>
      </w:r>
      <w:r>
        <w:t xml:space="preserve"> </w:t>
      </w:r>
      <w:r>
        <w:rPr>
          <w:bCs/>
          <w:b/>
        </w:rPr>
        <w:t xml:space="preserve">Brazil São Paulo</w:t>
      </w:r>
      <w:r>
        <w:t xml:space="preserve"> </w:t>
      </w:r>
      <w:r>
        <w:t xml:space="preserve">generates thousands of tons of garbage daily. While the National Solid Waste Policy (Política Nacional de Resíduos Sólidos) mandates a shift away from simple landfill disposal toward reverse logistics and recycling, implementation remains a formidable task. This is where the technical expertise of the</w:t>
      </w:r>
      <w:r>
        <w:t xml:space="preserve"> </w:t>
      </w:r>
      <w:r>
        <w:rPr>
          <w:bCs/>
          <w:b/>
        </w:rPr>
        <w:t xml:space="preserve">Environmental Engineer</w:t>
      </w:r>
      <w:r>
        <w:t xml:space="preserve"> </w:t>
      </w:r>
      <w:r>
        <w:t xml:space="preserve">becomes pivotal.</w:t>
      </w:r>
    </w:p>
    <w:p>
      <w:pPr>
        <w:pStyle w:val="BodyText"/>
      </w:pPr>
      <w:r>
        <w:t xml:space="preserve">Reflection on this sector reveals that engineering solutions in</w:t>
      </w:r>
      <w:r>
        <w:t xml:space="preserve"> </w:t>
      </w:r>
      <w:r>
        <w:rPr>
          <w:bCs/>
          <w:b/>
        </w:rPr>
        <w:t xml:space="preserve">Brazil São Paulo</w:t>
      </w:r>
      <w:r>
        <w:t xml:space="preserve"> </w:t>
      </w:r>
      <w:r>
        <w:t xml:space="preserve">must be socially inclusive as well as technically sound. The city has seen the rise of cooperatives involving waste pickers (catadores), who play a crucial role in recycling efforts. An effective</w:t>
      </w:r>
      <w:r>
        <w:t xml:space="preserve"> </w:t>
      </w:r>
      <w:r>
        <w:rPr>
          <w:bCs/>
          <w:b/>
        </w:rPr>
        <w:t xml:space="preserve">Environmental Engineer</w:t>
      </w:r>
      <w:r>
        <w:t xml:space="preserve"> </w:t>
      </w:r>
      <w:r>
        <w:t xml:space="preserve">does not just design machinery or protocols; they integrate these social realities into their engineering frameworks. They must create systems that are economically viable for private companies while supporting social equity. The transition from a linear economy to a circular one is not just an environmental goal but an economic strategy for the future of</w:t>
      </w:r>
      <w:r>
        <w:t xml:space="preserve"> </w:t>
      </w:r>
      <w:r>
        <w:rPr>
          <w:bCs/>
          <w:b/>
        </w:rPr>
        <w:t xml:space="preserve">Brazil São Paulo</w:t>
      </w:r>
      <w:r>
        <w:t xml:space="preserve">. The engineer is the architect of this transition, designing supply chains that recover materials and reduce landfill dependency.</w:t>
      </w:r>
    </w:p>
    <w:bookmarkEnd w:id="21"/>
    <w:bookmarkStart w:id="22" w:name="air-quality-and-urban-mobility"/>
    <w:p>
      <w:pPr>
        <w:pStyle w:val="Heading2"/>
      </w:pPr>
      <w:r>
        <w:t xml:space="preserve">Air Quality and Urban Mobility</w:t>
      </w:r>
    </w:p>
    <w:p>
      <w:pPr>
        <w:pStyle w:val="FirstParagraph"/>
      </w:pPr>
      <w:r>
        <w:t xml:space="preserve">The air in</w:t>
      </w:r>
      <w:r>
        <w:t xml:space="preserve"> </w:t>
      </w:r>
      <w:r>
        <w:rPr>
          <w:bCs/>
          <w:b/>
        </w:rPr>
        <w:t xml:space="preserve">Brazil São Paulo</w:t>
      </w:r>
      <w:r>
        <w:t xml:space="preserve">, particularly during winter inversions, often exceeds safe pollution levels due to traffic congestion. The</w:t>
      </w:r>
      <w:r>
        <w:t xml:space="preserve"> </w:t>
      </w:r>
      <w:r>
        <w:rPr>
          <w:bCs/>
          <w:b/>
        </w:rPr>
        <w:t xml:space="preserve">Environmental Engineer</w:t>
      </w:r>
      <w:r>
        <w:t xml:space="preserve"> </w:t>
      </w:r>
      <w:r>
        <w:t xml:space="preserve">is tasked with monitoring these pollutants and developing strategies to mitigate their impact. This involves collaboration with urban planners, policymakers, and public health officials. It is not enough to simply measure particulate matter; the engineer must propose solutions such as promoting electric public transport, designing green corridors that absorb CO2, or advising industries on cleaner production technologies.</w:t>
      </w:r>
    </w:p>
    <w:p>
      <w:pPr>
        <w:pStyle w:val="BodyText"/>
      </w:pPr>
      <w:r>
        <w:t xml:space="preserve">This aspect of the role requires a deep understanding of fluid dynamics and atmospheric chemistry, but also a strong grasp of sociology and economics. Convincing stakeholders to adopt cleaner technologies in</w:t>
      </w:r>
      <w:r>
        <w:t xml:space="preserve"> </w:t>
      </w:r>
      <w:r>
        <w:rPr>
          <w:bCs/>
          <w:b/>
        </w:rPr>
        <w:t xml:space="preserve">Brazil São Paulo</w:t>
      </w:r>
      <w:r>
        <w:t xml:space="preserve"> </w:t>
      </w:r>
      <w:r>
        <w:t xml:space="preserve">often involves overcoming resistance from established industries and changing consumer behaviors. The</w:t>
      </w:r>
      <w:r>
        <w:t xml:space="preserve"> </w:t>
      </w:r>
      <w:r>
        <w:rPr>
          <w:bCs/>
          <w:b/>
        </w:rPr>
        <w:t xml:space="preserve">Environmental Engineer</w:t>
      </w:r>
      <w:r>
        <w:t xml:space="preserve"> </w:t>
      </w:r>
      <w:r>
        <w:t xml:space="preserve">serves as a bridge between scientific data and political will, translating environmental risks into tangible economic arguments that resonate with city leaders.</w:t>
      </w:r>
    </w:p>
    <w:bookmarkEnd w:id="22"/>
    <w:bookmarkStart w:id="23" w:name="the-ethical-dimension-justice-and-equity"/>
    <w:p>
      <w:pPr>
        <w:pStyle w:val="Heading2"/>
      </w:pPr>
      <w:r>
        <w:t xml:space="preserve">The Ethical Dimension: Justice and Equity</w:t>
      </w:r>
    </w:p>
    <w:p>
      <w:pPr>
        <w:pStyle w:val="FirstParagraph"/>
      </w:pPr>
      <w:r>
        <w:t xml:space="preserve">A critical reflection on the profession in</w:t>
      </w:r>
      <w:r>
        <w:t xml:space="preserve"> </w:t>
      </w:r>
      <w:r>
        <w:rPr>
          <w:bCs/>
          <w:b/>
        </w:rPr>
        <w:t xml:space="preserve">Brazil São Paulo</w:t>
      </w:r>
      <w:r>
        <w:t xml:space="preserve"> </w:t>
      </w:r>
      <w:r>
        <w:t xml:space="preserve">must address environmental justice. Historically, pollution sources such as landfills, wastewater treatment plants, and heavy industries have been located in peripheral communities with lower socioeconomic status. The</w:t>
      </w:r>
      <w:r>
        <w:t xml:space="preserve"> </w:t>
      </w:r>
      <w:r>
        <w:rPr>
          <w:bCs/>
          <w:b/>
        </w:rPr>
        <w:t xml:space="preserve">Environmental Engineer</w:t>
      </w:r>
      <w:r>
        <w:t xml:space="preserve"> </w:t>
      </w:r>
      <w:r>
        <w:t xml:space="preserve">has a responsibility to challenge this inequity. It is not enough to ensure that an industrial effluent meets legal standards; the engineer must consider the cumulative impact on vulnerable populations.</w:t>
      </w:r>
    </w:p>
    <w:p>
      <w:pPr>
        <w:pStyle w:val="BodyText"/>
      </w:pPr>
      <w:r>
        <w:t xml:space="preserve">In</w:t>
      </w:r>
      <w:r>
        <w:t xml:space="preserve"> </w:t>
      </w:r>
      <w:r>
        <w:rPr>
          <w:bCs/>
          <w:b/>
        </w:rPr>
        <w:t xml:space="preserve">Brazil São Paulo</w:t>
      </w:r>
      <w:r>
        <w:t xml:space="preserve">, environmental degradation often mirrors social division. The wealthy areas enjoy green parks and clean air, while poorer neighborhoods suffer from flooding, landslides due to deforestation of hillsides (encostas), and lack of sanitation services. The modern</w:t>
      </w:r>
      <w:r>
        <w:t xml:space="preserve"> </w:t>
      </w:r>
      <w:r>
        <w:rPr>
          <w:bCs/>
          <w:b/>
        </w:rPr>
        <w:t xml:space="preserve">Environmental Engineer</w:t>
      </w:r>
      <w:r>
        <w:t xml:space="preserve"> </w:t>
      </w:r>
      <w:r>
        <w:t xml:space="preserve">must advocate for inclusive planning that protects these vulnerable communities. This involves rigorous impact assessments that prioritize human rights alongside ecological integrity.</w:t>
      </w:r>
    </w:p>
    <w:bookmarkEnd w:id="23"/>
    <w:bookmarkStart w:id="24" w:name="the-future-innovation-and-resilience"/>
    <w:p>
      <w:pPr>
        <w:pStyle w:val="Heading2"/>
      </w:pPr>
      <w:r>
        <w:t xml:space="preserve">The Future: Innovation and Resilience</w:t>
      </w:r>
    </w:p>
    <w:p>
      <w:pPr>
        <w:pStyle w:val="FirstParagraph"/>
      </w:pPr>
      <w:r>
        <w:t xml:space="preserve">Looking forward, the role of the</w:t>
      </w:r>
      <w:r>
        <w:t xml:space="preserve"> </w:t>
      </w:r>
      <w:r>
        <w:rPr>
          <w:bCs/>
          <w:b/>
        </w:rPr>
        <w:t xml:space="preserve">Environmental Engineer</w:t>
      </w:r>
      <w:r>
        <w:t xml:space="preserve"> </w:t>
      </w:r>
      <w:r>
        <w:t xml:space="preserve">in</w:t>
      </w:r>
      <w:r>
        <w:t xml:space="preserve"> </w:t>
      </w:r>
      <w:r>
        <w:rPr>
          <w:bCs/>
          <w:b/>
        </w:rPr>
        <w:t xml:space="preserve">Brazil São Paulo</w:t>
      </w:r>
      <w:r>
        <w:t xml:space="preserve"> </w:t>
      </w:r>
      <w:r>
        <w:t xml:space="preserve">will increasingly focus on resilience against climate change. The city is prone to extreme weather events, from torrential rains causing landslides to prolonged droughts. Engineering solutions must become more adaptive and resilient. This includes designing permeable pavements to manage stormwater, restoring riparian forests to prevent erosion, and creating urban heat island mitigation strategies through green roofs and walls.</w:t>
      </w:r>
    </w:p>
    <w:p>
      <w:pPr>
        <w:pStyle w:val="BodyText"/>
      </w:pPr>
      <w:r>
        <w:t xml:space="preserve">Moreover, digitalization offers new tools for environmental management in</w:t>
      </w:r>
      <w:r>
        <w:t xml:space="preserve"> </w:t>
      </w:r>
      <w:r>
        <w:rPr>
          <w:bCs/>
          <w:b/>
        </w:rPr>
        <w:t xml:space="preserve">Brazil São Paulo</w:t>
      </w:r>
      <w:r>
        <w:t xml:space="preserve">. The use of Big Data, IoT sensors for air quality monitoring, and AI-driven waste management systems are becoming essential. The</w:t>
      </w:r>
      <w:r>
        <w:t xml:space="preserve"> </w:t>
      </w:r>
      <w:r>
        <w:rPr>
          <w:bCs/>
          <w:b/>
        </w:rPr>
        <w:t xml:space="preserve">Environmental Engineer</w:t>
      </w:r>
      <w:r>
        <w:t xml:space="preserve"> </w:t>
      </w:r>
      <w:r>
        <w:t xml:space="preserve">must be a tech-savvy professional who can leverage these tools to provide real-time insights and proactive solutions. However, technology alone is not a panacea; it must be grounded in ethical considerations and community engagement.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 </w:t>
      </w:r>
      <w:r>
        <w:t xml:space="preserve">in</w:t>
      </w:r>
      <w:r>
        <w:t xml:space="preserve"> </w:t>
      </w:r>
      <w:r>
        <w:rPr>
          <w:bCs/>
          <w:b/>
        </w:rPr>
        <w:t xml:space="preserve">Brazil São Paulo</w:t>
      </w:r>
      <w:r>
        <w:t xml:space="preserve"> </w:t>
      </w:r>
      <w:r>
        <w:t xml:space="preserve">operates at the intersection of critical infrastructure, public health, social justice, and ecological sustainability. The profession demands more than technical proficiency; it requires a holistic vision that recognizes the unique challenges of one of the world’s largest megacities. From securing water resources and managing waste to improving air quality and protecting vulnerable communities, this engineer is a key player in shaping the sustainable future of</w:t>
      </w:r>
      <w:r>
        <w:t xml:space="preserve"> </w:t>
      </w:r>
      <w:r>
        <w:rPr>
          <w:bCs/>
          <w:b/>
        </w:rPr>
        <w:t xml:space="preserve">Brazil São Paulo</w:t>
      </w:r>
      <w:r>
        <w:t xml:space="preserve">. As the city continues to grow, their role will only become more central, demanding innovation, ethical courage, and a relentless commitment to balancing development with preservation. The reflection on this profession is ultimately a reflection on our collective responsibility to ensure that urban progress does not come at the expense of the planet or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Brazil São Paulo</dc:title>
  <dc:creator/>
  <dc:language>en</dc:language>
  <cp:keywords/>
  <dcterms:created xsi:type="dcterms:W3CDTF">2026-07-29T16:58:27Z</dcterms:created>
  <dcterms:modified xsi:type="dcterms:W3CDTF">2026-07-29T16:58:27Z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