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30005164d879269b06e2500de27e0cc6c4c5367"/>
    <w:p>
      <w:pPr>
        <w:pStyle w:val="Heading1"/>
      </w:pPr>
      <w:r>
        <w:t xml:space="preserve">A Reflection on the Role of the Environmental Engineer in Canada, Montreal</w:t>
      </w:r>
    </w:p>
    <w:p>
      <w:pPr>
        <w:pStyle w:val="FirstParagraph"/>
      </w:pPr>
      <w:r>
        <w:t xml:space="preserve">The profession of an</w:t>
      </w:r>
      <w:r>
        <w:t xml:space="preserve"> </w:t>
      </w:r>
      <w:r>
        <w:t xml:space="preserve">Environmental Engineer</w:t>
      </w:r>
      <w:r>
        <w:t xml:space="preserve"> </w:t>
      </w:r>
      <w:r>
        <w:t xml:space="preserve">is not merely a technical designation; it is a moral and practical commitment to preserving the delicate balance between industrial progress and ecological sustainability. When reflecting upon this role within the specific context of</w:t>
      </w:r>
      <w:r>
        <w:t xml:space="preserve"> </w:t>
      </w:r>
      <w:r>
        <w:t xml:space="preserve">Canada, Montreal</w:t>
      </w:r>
      <w:r>
        <w:t xml:space="preserve">, one encounters a unique convergence of rigorous regulatory standards, historical urban challenges, and a forward-looking vision for green infrastructure. This reflection explores the multifaceted nature of environmental engineering in this vibrant city-state, examining how engineers navigate the complexities of water management, air quality control, and sustainable urban development while upholding the high ethical standards expected in</w:t>
      </w:r>
      <w:r>
        <w:t xml:space="preserve"> </w:t>
      </w:r>
      <w:r>
        <w:t xml:space="preserve">Canada</w:t>
      </w:r>
      <w:r>
        <w:t xml:space="preserve">.</w:t>
      </w:r>
    </w:p>
    <w:bookmarkStart w:id="20" w:name="Xb2731049c37060f4091ddea174b80bbb3a03318"/>
    <w:p>
      <w:pPr>
        <w:pStyle w:val="Heading2"/>
      </w:pPr>
      <w:r>
        <w:t xml:space="preserve">The Regulatory Landscape and Professional Responsibility</w:t>
      </w:r>
    </w:p>
    <w:p>
      <w:pPr>
        <w:pStyle w:val="FirstParagraph"/>
      </w:pPr>
      <w:r>
        <w:t xml:space="preserve">In</w:t>
      </w:r>
      <w:r>
        <w:t xml:space="preserve"> </w:t>
      </w:r>
      <w:r>
        <w:t xml:space="preserve">Canada</w:t>
      </w:r>
      <w:r>
        <w:t xml:space="preserve">, environmental engineering is governed by a robust framework of federal and provincial laws. As an engineer practicing in this jurisdiction, there is a profound sense of responsibility tied to professional licensure, such as that granted by the Ordre des ingénieurs du Québec (OIQ). The reflection here centers on the dual obligation engineers hold: first, to ensure compliance with stringent environmental protection acts, and second, to innovate beyond mere compliance. In Montreal, this means navigating a landscape where both English and French regulations apply, requiring cultural and linguistic adaptability alongside technical expertise. The engineer must not only design systems that meet legal thresholds but also advocate for policies that push the boundaries of ecological stewardship.</w:t>
      </w:r>
    </w:p>
    <w:bookmarkEnd w:id="20"/>
    <w:bookmarkStart w:id="21" w:name="water-management-the-st.-lawrence-factor"/>
    <w:p>
      <w:pPr>
        <w:pStyle w:val="Heading2"/>
      </w:pPr>
      <w:r>
        <w:t xml:space="preserve">Water Management: The St. Lawrence Factor</w:t>
      </w:r>
    </w:p>
    <w:p>
      <w:pPr>
        <w:pStyle w:val="FirstParagraph"/>
      </w:pPr>
      <w:r>
        <w:t xml:space="preserve">No discussion of environmental engineering in Montreal is complete without addressing the St. Lawrence River, a vital artery for both commerce and ecology. The city’s historical reliance on combined sewer systems presents ongoing challenges regarding water quality and stormwater management. Reflecting on this aspect, the role of the</w:t>
      </w:r>
      <w:r>
        <w:t xml:space="preserve"> </w:t>
      </w:r>
      <w:r>
        <w:t xml:space="preserve">Environmental Engineer</w:t>
      </w:r>
      <w:r>
        <w:t xml:space="preserve"> </w:t>
      </w:r>
      <w:r>
        <w:t xml:space="preserve">becomes critical in designing integrated solutions that mitigate pollution while managing extreme weather events exacerbated by climate change.</w:t>
      </w:r>
    </w:p>
    <w:p>
      <w:pPr>
        <w:pStyle w:val="BodyText"/>
      </w:pPr>
      <w:r>
        <w:t xml:space="preserve">Montreal’s push towards green infrastructure, such as permeable pavements and urban wetlands, exemplifies how engineers are shifting from "grey" infrastructure (concrete pipes) to "green" solutions. This transition requires a deep understanding of hydrology, ecology, and urban planning. The engineer must assess the long-term impact of these designs on biodiversity and water quality in the St. Lawrence River basin. It is a humbling realization that every decision made in the design phase can have downstream effects miles away, reinforcing the interconnectedness of environmental systems.</w:t>
      </w:r>
    </w:p>
    <w:bookmarkEnd w:id="21"/>
    <w:bookmarkStart w:id="22" w:name="air-quality-and-urban-sustainability"/>
    <w:p>
      <w:pPr>
        <w:pStyle w:val="Heading2"/>
      </w:pPr>
      <w:r>
        <w:t xml:space="preserve">Air Quality and Urban Sustainability</w:t>
      </w:r>
    </w:p>
    <w:p>
      <w:pPr>
        <w:pStyle w:val="FirstParagraph"/>
      </w:pPr>
      <w:r>
        <w:t xml:space="preserve">Montreal’s commitment to becoming a carbon-neutral city by 2050 places significant pressure on</w:t>
      </w:r>
      <w:r>
        <w:t xml:space="preserve"> </w:t>
      </w:r>
      <w:r>
        <w:t xml:space="preserve">Environmental Engineers</w:t>
      </w:r>
      <w:r>
        <w:t xml:space="preserve"> </w:t>
      </w:r>
      <w:r>
        <w:t xml:space="preserve">to develop innovative air quality management strategies. The dense urban fabric of Montreal, combined with harsh winter temperatures that lead to increased heating demands, creates unique challenges for air pollution control. Reflecting on this, one recognizes the engineer’s role in promoting sustainable transportation networks and energy-efficient building designs.</w:t>
      </w:r>
    </w:p>
    <w:p>
      <w:pPr>
        <w:pStyle w:val="BodyText"/>
      </w:pPr>
      <w:r>
        <w:t xml:space="preserve">In</w:t>
      </w:r>
      <w:r>
        <w:t xml:space="preserve"> </w:t>
      </w:r>
      <w:r>
        <w:t xml:space="preserve">Canada</w:t>
      </w:r>
      <w:r>
        <w:t xml:space="preserve">, the focus is increasingly shifting towards decarbonization of buildings. Engineers are tasked with evaluating and implementing technologies such as heat pumps, green roofs, and improved insulation materials. This reflection highlights the interdisciplinary nature of modern engineering; it is no longer sufficient to understand fluid dynamics or chemistry alone. Today’s</w:t>
      </w:r>
      <w:r>
        <w:t xml:space="preserve"> </w:t>
      </w:r>
      <w:r>
        <w:t xml:space="preserve">Environmental Engineer</w:t>
      </w:r>
      <w:r>
        <w:t xml:space="preserve"> </w:t>
      </w:r>
      <w:r>
        <w:t xml:space="preserve">must also possess a keen understanding of energy economics and policy to effectively contribute to Montreal’s sustainability goals.</w:t>
      </w:r>
    </w:p>
    <w:bookmarkEnd w:id="22"/>
    <w:bookmarkStart w:id="23" w:name="cultural-and-social-dimensions"/>
    <w:p>
      <w:pPr>
        <w:pStyle w:val="Heading2"/>
      </w:pPr>
      <w:r>
        <w:t xml:space="preserve">Cultural and Social Dimensions</w:t>
      </w:r>
    </w:p>
    <w:p>
      <w:pPr>
        <w:pStyle w:val="FirstParagraph"/>
      </w:pPr>
      <w:r>
        <w:t xml:space="preserve">The practice of engineering in Montreal is deeply influenced by its distinct cultural identity. As a bilingual hub in</w:t>
      </w:r>
      <w:r>
        <w:t xml:space="preserve"> </w:t>
      </w:r>
      <w:r>
        <w:t xml:space="preserve">Canada</w:t>
      </w:r>
      <w:r>
        <w:t xml:space="preserve">, the</w:t>
      </w:r>
      <w:r>
        <w:t xml:space="preserve"> </w:t>
      </w:r>
      <w:r>
        <w:t xml:space="preserve">Environmental Engineer</w:t>
      </w:r>
      <w:r>
        <w:t xml:space="preserve"> </w:t>
      </w:r>
      <w:r>
        <w:t xml:space="preserve">must communicate effectively with diverse stakeholders, including government officials, indigenous communities, and local residents. This social dimension of engineering is often overlooked but is crucial for the success of environmental projects.</w:t>
      </w:r>
    </w:p>
    <w:p>
      <w:pPr>
        <w:pStyle w:val="BodyText"/>
      </w:pPr>
      <w:r>
        <w:t xml:space="preserve">For instance, when designing waste management facilities or water treatment plants in Montreal, community engagement is essential. Engineers must listen to public concerns and incorporate them into their designs to ensure social acceptance. This reflection underscores that technical proficiency alone does not make a successful engineer; empathy, communication skills, and cultural sensitivity are equally important. In</w:t>
      </w:r>
      <w:r>
        <w:t xml:space="preserve"> </w:t>
      </w:r>
      <w:r>
        <w:t xml:space="preserve">Canada</w:t>
      </w:r>
      <w:r>
        <w:t xml:space="preserve">, the reconciliation with Indigenous peoples also calls for environmental engineers to respect traditional ecological knowledge and integrate it with modern scientific approaches.</w:t>
      </w:r>
    </w:p>
    <w:bookmarkEnd w:id="23"/>
    <w:bookmarkStart w:id="24" w:name="Xe96a1766c44a43a9034cfe6e939cbb9e9657d80"/>
    <w:p>
      <w:pPr>
        <w:pStyle w:val="Heading2"/>
      </w:pPr>
      <w:r>
        <w:t xml:space="preserve">Future Challenges and Ethical Considerations</w:t>
      </w:r>
    </w:p>
    <w:p>
      <w:pPr>
        <w:pStyle w:val="FirstParagraph"/>
      </w:pPr>
      <w:r>
        <w:t xml:space="preserve">Looking ahead, the challenges facing</w:t>
      </w:r>
      <w:r>
        <w:t xml:space="preserve"> </w:t>
      </w:r>
      <w:r>
        <w:t xml:space="preserve">Environmental Engineers</w:t>
      </w:r>
      <w:r>
        <w:t xml:space="preserve"> </w:t>
      </w:r>
      <w:r>
        <w:t xml:space="preserve">in Montreal are daunting yet inspiring. Climate change poses significant risks, including rising sea levels that threaten coastal areas and increased frequency of extreme weather events. The engineer must be proactive rather than reactive, designing resilient infrastructure that can withstand these changes.</w:t>
      </w:r>
    </w:p>
    <w:p>
      <w:pPr>
        <w:pStyle w:val="BodyText"/>
      </w:pPr>
      <w:r>
        <w:t xml:space="preserve">Ethically, the</w:t>
      </w:r>
      <w:r>
        <w:t xml:space="preserve"> </w:t>
      </w:r>
      <w:r>
        <w:t xml:space="preserve">Environmental Engineer</w:t>
      </w:r>
      <w:r>
        <w:t xml:space="preserve"> </w:t>
      </w:r>
      <w:r>
        <w:t xml:space="preserve">must balance economic development with environmental protection. In a growing city like Montreal, there is often tension between housing needs and preserving green spaces. The engineer’s role is to find creative solutions that allow for urban densification without compromising ecological integrity. This requires courage and integrity, especially when advocating for sustainable practices that may have higher initial costs but offer long-term benefits.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Environmental Engineer</w:t>
      </w:r>
      <w:r>
        <w:t xml:space="preserve"> </w:t>
      </w:r>
      <w:r>
        <w:t xml:space="preserve">in</w:t>
      </w:r>
      <w:r>
        <w:t xml:space="preserve"> </w:t>
      </w:r>
      <w:r>
        <w:t xml:space="preserve">Canada</w:t>
      </w:r>
      <w:r>
        <w:t xml:space="preserve">, specifically in Montreal, is one of immense responsibility and opportunity. It requires a blend of technical expertise, regulatory knowledge, cultural sensitivity, and ethical courage. The engineer must navigate complex environmental challenges while contributing to the city’s vision for sustainability. This reflection has highlighted the importance of water management through green infrastructure, air quality improvement through decarbonization efforts, and the social dimensions of engineering practice. As Montreal continues to evolve as a leader in sustainable urban development,</w:t>
      </w:r>
      <w:r>
        <w:t xml:space="preserve"> </w:t>
      </w:r>
      <w:r>
        <w:t xml:space="preserve">Environmental Engineers</w:t>
      </w:r>
      <w:r>
        <w:t xml:space="preserve"> </w:t>
      </w:r>
      <w:r>
        <w:t xml:space="preserve">will play a pivotal role in shaping its future. Their work is not just about building systems; it is about safeguarding the planet for future generations.</w:t>
      </w:r>
    </w:p>
    <w:p>
      <w:pPr>
        <w:pStyle w:val="BodyText"/>
      </w:pPr>
      <w:r>
        <w:t xml:space="preserve">The journey of an</w:t>
      </w:r>
      <w:r>
        <w:t xml:space="preserve"> </w:t>
      </w:r>
      <w:r>
        <w:t xml:space="preserve">Environmental Engineer</w:t>
      </w:r>
      <w:r>
        <w:t xml:space="preserve"> </w:t>
      </w:r>
      <w:r>
        <w:t xml:space="preserve">in this region is marked by continuous learning and adaptation. It demands a lifelong commitment to excellence and a deep respect for nature. As we look to the future, it is clear that the contributions of these professionals will be essential in ensuring that Montreal remains a livable, sustainable, and vibrant city within</w:t>
      </w:r>
      <w:r>
        <w:t xml:space="preserve"> </w:t>
      </w:r>
      <w:r>
        <w:t xml:space="preserve">Canada</w:t>
      </w:r>
      <w:r>
        <w:t xml:space="preserve">. The reflection on their role serves as both an acknowledgment of past achievements and a call to action for continued innovation and dedication.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Environmental Engineer in Canada, Montreal</dc:title>
  <dc:creator/>
  <dc:language>en</dc:language>
  <cp:keywords/>
  <dcterms:created xsi:type="dcterms:W3CDTF">2026-07-29T22:25:48Z</dcterms:created>
  <dcterms:modified xsi:type="dcterms:W3CDTF">2026-07-29T22:25:48Z</dcterms:modified>
</cp:coreProperties>
</file>

<file path=docProps/custom.xml><?xml version="1.0" encoding="utf-8"?>
<Properties xmlns="http://schemas.openxmlformats.org/officeDocument/2006/custom-properties" xmlns:vt="http://schemas.openxmlformats.org/officeDocument/2006/docPropsVTypes"/>
</file>