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d181160f75d70f8e61f5802a4e22f241fad0519"/>
    <w:p>
      <w:pPr>
        <w:pStyle w:val="Heading1"/>
      </w:pPr>
      <w:r>
        <w:t xml:space="preserve">A Reflection on the Critical Role of an Environmental Engineer in DR Congo Kinshasa</w:t>
      </w:r>
    </w:p>
    <w:p>
      <w:pPr>
        <w:pStyle w:val="FirstParagraph"/>
      </w:pPr>
      <w:r>
        <w:br/>
      </w:r>
    </w:p>
    <w:p>
      <w:pPr>
        <w:pStyle w:val="BodyText"/>
      </w:pPr>
      <w:r>
        <w:t xml:space="preserve">The urban landscape of Kinshasa, one of the largest metropolitan areas in Africa, stands as a profound testament to resilience amidst complexity. As I reflect upon the intersection of professional engineering and socio-ecological stewardship within this vibrant capital, it becomes unequivocally clear that the title "Environmental Engineer" is not merely a job description but an imperative moral and scientific mandate. In the unique context of DR Congo Kinshasa, where rapid urbanization collides with infrastructural deficits and rich natural resources, the environmental engineer emerges as a pivotal architect of sustainable survival.</w:t>
      </w:r>
    </w:p>
    <w:p>
      <w:pPr>
        <w:pStyle w:val="BodyText"/>
      </w:pPr>
      <w:r>
        <w:t xml:space="preserve">Kinshasa's growth has been explosive, often outpacing the capacity of municipal planning and infrastructure development. The city sprawls across vast distances along the Congo River, creating logistical challenges that are both geographical and administrative. For an Environmental Engineer operating in this terrain, the primary reflection centers on waste management. The visible reality of Kinshasa includes significant piles of uncollected solid waste lining its streets and riverbanks. This is not simply a hygiene issue; it is a public health crisis and an ecological disaster waiting to manifest fully. Reflecting on this, I recognize that the Environmental Engineer must transcend traditional waste disposal methodologies adapted from industrialized nations. Instead, they must devise low-cost, high-efficiency systems that can integrate informal waste pickers into formal recycling economies while reducing the volume of debris entering the Congo River ecosystem.</w:t>
      </w:r>
    </w:p>
    <w:p>
      <w:pPr>
        <w:pStyle w:val="BodyText"/>
      </w:pPr>
      <w:r>
        <w:t xml:space="preserve">The hydrological dimension of this role is equally profound. Kinshasa sits on the banks of one of the world’s most powerful rivers. The Environmental Engineer plays a crucial role in understanding water quality and accessibility. While water flows abundantly, potable water remains a scarce resource for many residents who rely on untreated sources or expensive tanker deliveries. In my reflection, I consider how an Environmental Engineer must design decentralized filtration systems that are culturally acceptable and economically viable for the local population. It is about more than just chemical treatment; it is about community engagement, ensuring that purification technologies are understood and maintained by the very people they serve. The bridge between engineering precision and social acceptance in DR Congo Kinshasa is a narrow one, requiring soft skills as much as technical expertise.</w:t>
      </w:r>
    </w:p>
    <w:p>
      <w:pPr>
        <w:pStyle w:val="BodyText"/>
      </w:pPr>
      <w:r>
        <w:t xml:space="preserve">Furthermore, air quality in Kinshasa presents another layer of complexity to reflect upon. With increasing reliance on private vehicles lacking emissions controls and the use of traditional biomass for cooking in peri-urban areas, atmospheric pollution poses silent but deadly threats. An Environmental Engineer must conduct rigorous monitoring and propose policy-based interventions that do not stifle economic activity but rather guide it toward greener alternatives. This involves advocating for cleaner urban transport solutions and promoting renewable energy sources suitable for the region's specific climatic conditions. The reflection here highlights a tension: balancing immediate developmental needs with long-term environmental health. In DR Congo Kinshasa, these two are not mutually exclusive; sustainable engineering is a prerequisite for true development.</w:t>
      </w:r>
    </w:p>
    <w:p>
      <w:pPr>
        <w:pStyle w:val="BodyText"/>
      </w:pPr>
      <w:r>
        <w:t xml:space="preserve">The geological context of DR Congo Kinshasa also demands specialized attention from the Environmental Engineer. The region is prone to soil erosion and landslides, exacerbated by deforestation and poor land-use planning. When heavy rains fall, the safety of settlements on steep slopes becomes precarious. Here, environmental engineering intersects with geotechnical stability. Reflecting on this hazard potential reveals the need for green infrastructure—using vegetation and terracing to stabilize soils rather than relying solely on concrete barriers which can exacerbate runoff issues elsewhere. The Environmental Engineer must be a guardian of the land itself, ensuring that construction projects respect natural drainage patterns and slope stability limits.</w:t>
      </w:r>
    </w:p>
    <w:p>
      <w:pPr>
        <w:pStyle w:val="BodyText"/>
      </w:pPr>
      <w:r>
        <w:t xml:space="preserve">It is also impossible to reflect on this profession in DR Congo Kinshasa without acknowledging the economic disparities. Engineering solutions often fail because they are too expensive for the majority. Therefore, an effective Environmental Engineer must be an innovator of frugality—creating systems that are robust, repairable with local materials, and affordable. This requires a deep immersion into the local context, understanding supply chains that exist on informal markets and adapting technologies accordingly. The reflection here is one of humility: the engineer does not bring solutions from a vacuum but collaborates with local knowledge to co-create viable environmental strategies.</w:t>
      </w:r>
    </w:p>
    <w:p>
      <w:pPr>
        <w:pStyle w:val="BodyText"/>
      </w:pPr>
      <w:r>
        <w:t xml:space="preserve">Moreover, there is an educational imperative inherent in this role. In DR Congo Kinshasa, public awareness regarding environmental protection can be limited due to competing daily survival pressures. The Environmental Engineer often doubles as an educator and advocate, explaining the long-term benefits of sanitation and conservation to community leaders and municipal officials alike. This advocacy is vital for shifting cultural perceptions from viewing nature merely as a resource to extract or dispose of waste into, to viewing it as a system that sustains life.</w:t>
      </w:r>
    </w:p>
    <w:p>
      <w:pPr>
        <w:pStyle w:val="BodyText"/>
      </w:pPr>
      <w:r>
        <w:t xml:space="preserve">In conclusion, reflecting on the role of an Environmental Engineer in DR Congo Kinshasa reveals a multidimensional challenge that demands technical mastery, socio-economic sensitivity, and profound ethical commitment. It is about managing the delicate balance between rapid urban expansion and ecological preservation. The Environmental Engineer serves as a beacon of hope amidst chaos, transforming pollution problems into resource opportunities and turning vulnerable communities into resilient ones. This profession is not just about calculating flow rates or chemical dosages; it is about safeguarding the future of one of Africa’s most dynamic cities. For anyone undertaking this path in DR Congo Kinshasa, it requires a heart committed to service and a mind dedicated to innovation. The stakes are high, but so too is the potential for profound positive impact on the lives of millions who call this great city home.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Environmental Engineer in DR Congo Kinshasa</dc:title>
  <dc:creator/>
  <dc:language>en</dc:language>
  <cp:keywords/>
  <dcterms:created xsi:type="dcterms:W3CDTF">2026-07-29T15:41:07Z</dcterms:created>
  <dcterms:modified xsi:type="dcterms:W3CDTF">2026-07-29T15:41:07Z</dcterms:modified>
</cp:coreProperties>
</file>

<file path=docProps/custom.xml><?xml version="1.0" encoding="utf-8"?>
<Properties xmlns="http://schemas.openxmlformats.org/officeDocument/2006/custom-properties" xmlns:vt="http://schemas.openxmlformats.org/officeDocument/2006/docPropsVTypes"/>
</file>