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323694492679fd4659231bf075a9199af344c40"/>
    <w:p>
      <w:pPr>
        <w:pStyle w:val="Heading1"/>
      </w:pPr>
      <w:r>
        <w:t xml:space="preserve">Bridging Tradition and Sustainability:</w:t>
      </w:r>
      <w:r>
        <w:br/>
      </w:r>
      <w:r>
        <w:t xml:space="preserve">A Reflection on the Environmental Engineer in Egypt, Cairo</w:t>
      </w:r>
    </w:p>
    <w:p>
      <w:pPr>
        <w:pStyle w:val="FirstParagraph"/>
      </w:pPr>
      <w:r>
        <w:rPr>
          <w:bCs/>
          <w:b/>
        </w:rPr>
        <w:t xml:space="preserve">Date:</w:t>
      </w:r>
      <w:r>
        <w:t xml:space="preserve"> </w:t>
      </w:r>
      <w:r>
        <w:t xml:space="preserve">October 26, 2023</w:t>
      </w:r>
      <w:r>
        <w:br/>
      </w:r>
      <w:r>
        <w:rPr>
          <w:bCs/>
          <w:b/>
        </w:rPr>
        <w:t xml:space="preserve">Subject:</w:t>
      </w:r>
    </w:p>
    <w:bookmarkStart w:id="20" w:name="X77c030f0527c45b4d212d34918be70320491ad1"/>
    <w:p>
      <w:pPr>
        <w:pStyle w:val="Heading2"/>
      </w:pPr>
      <w:r>
        <w:t xml:space="preserve">I. Introduction: The Intersection of Ancient Heritage and Modern Crisis</w:t>
      </w:r>
    </w:p>
    <w:p>
      <w:pPr>
        <w:pStyle w:val="FirstParagraph"/>
      </w:pPr>
      <w:r>
        <w:t xml:space="preserve">To reflect upon the role of an</w:t>
      </w:r>
      <w:r>
        <w:t xml:space="preserve"> </w:t>
      </w:r>
      <w:r>
        <w:t xml:space="preserve">Environmental Engineer</w:t>
      </w:r>
      <w:r>
        <w:t xml:space="preserve"> </w:t>
      </w:r>
      <w:r>
        <w:t xml:space="preserve">within the specific context of</w:t>
      </w:r>
      <w:r>
        <w:t xml:space="preserve"> </w:t>
      </w:r>
      <w:r>
        <w:t xml:space="preserve">Egypt Cairo</w:t>
      </w:r>
      <w:r>
        <w:t xml:space="preserve"> </w:t>
      </w:r>
      <w:r>
        <w:t xml:space="preserve">is to engage with a paradox that defines much of contemporary urban development in the Global South. It is a reflection not merely on technical calculations or regulatory compliance, but on a profound responsibility toward one of the world’s most historic yet rapidly modernizing metropolitan areas. As I consider my potential impact and professional journey in this region, I am struck by the weight of history beneath my feet and the urgency of the challenges rising above it.</w:t>
      </w:r>
      <w:r>
        <w:t xml:space="preserve"> </w:t>
      </w:r>
      <w:r>
        <w:t xml:space="preserve">Egypt Cairo</w:t>
      </w:r>
      <w:r>
        <w:t xml:space="preserve"> </w:t>
      </w:r>
      <w:r>
        <w:t xml:space="preserve">is not just a city; it is a living museum, a sprawling megacity home to over twenty million people, and a critical node in global climate resilience strategies. For an environmental engineer here, the job description extends far beyond pipe design or waste management protocols; it becomes an exercise in cultural stewardship and futuristic planning.</w:t>
      </w:r>
    </w:p>
    <w:bookmarkEnd w:id="20"/>
    <w:bookmarkStart w:id="21" w:name="X5f685392f77ba1633dfb5dbd8acb09123a92477"/>
    <w:p>
      <w:pPr>
        <w:pStyle w:val="Heading2"/>
      </w:pPr>
      <w:r>
        <w:t xml:space="preserve">II. The Water Paradox: Nile Dependency vs. Urban Demand</w:t>
      </w:r>
    </w:p>
    <w:p>
      <w:pPr>
        <w:pStyle w:val="FirstParagraph"/>
      </w:pPr>
      <w:r>
        <w:t xml:space="preserve">The most immediate and visceral challenge facing any</w:t>
      </w:r>
      <w:r>
        <w:t xml:space="preserve"> </w:t>
      </w:r>
      <w:r>
        <w:t xml:space="preserve">Environmental Engineer</w:t>
      </w:r>
      <w:r>
        <w:t xml:space="preserve"> </w:t>
      </w:r>
      <w:r>
        <w:t xml:space="preserve">working in</w:t>
      </w:r>
      <w:r>
        <w:t xml:space="preserve"> </w:t>
      </w:r>
      <w:r>
        <w:t xml:space="preserve">Egypt Cairo</w:t>
      </w:r>
      <w:r>
        <w:t xml:space="preserve"> </w:t>
      </w:r>
      <w:r>
        <w:t xml:space="preserve">is water security. Egypt is one of the most water-scarce nations on Earth, relying almost exclusively on the Nile River for its freshwater supply. However,</w:t>
      </w:r>
      <w:r>
        <w:t xml:space="preserve"> </w:t>
      </w:r>
      <w:r>
        <w:t xml:space="preserve">Egypt Cairo</w:t>
      </w:r>
      <w:r>
        <w:t xml:space="preserve">, as a dense urban center, faces disproportionate stress due to rapid population growth and industrial expansion. Reflecting on this dynamic reveals that environmental engineering here is not just about treatment; it is about survival strategy.</w:t>
      </w:r>
    </w:p>
    <w:p>
      <w:pPr>
        <w:pStyle w:val="BodyText"/>
      </w:pPr>
      <w:r>
        <w:t xml:space="preserve">In my analysis of the local infrastructure, I recognize that the traditional model of taking water from the Nile, treating it lightly for domestic use, and discharging it back into the river as polluted wastewater is unsustainable. The role of an</w:t>
      </w:r>
      <w:r>
        <w:t xml:space="preserve"> </w:t>
      </w:r>
      <w:r>
        <w:t xml:space="preserve">Environmental Engineer</w:t>
      </w:r>
      <w:r>
        <w:t xml:space="preserve"> </w:t>
      </w:r>
      <w:r>
        <w:t xml:space="preserve">in this context requires a shift toward circular economy principles. We must advocate for and design advanced wastewater treatment systems that allow for water reuse in agriculture and industry, thereby reducing the strain on domestic supplies. Furthermore, the issue of salinity intrusion into the Nile delta due to sea-level rise adds another layer of complexity. An engineer in</w:t>
      </w:r>
      <w:r>
        <w:t xml:space="preserve"> </w:t>
      </w:r>
      <w:r>
        <w:t xml:space="preserve">Egypt Cairo</w:t>
      </w:r>
      <w:r>
        <w:t xml:space="preserve"> </w:t>
      </w:r>
      <w:r>
        <w:t xml:space="preserve">must collaborate with hydrologists and policy-makers to ensure that engineering solutions are resilient against both climate change and geopolitical shifts in upstream water usage.</w:t>
      </w:r>
    </w:p>
    <w:bookmarkEnd w:id="21"/>
    <w:bookmarkStart w:id="22" w:name="Xb6cf3e2e032586bf16ef0389a22b3bda799df46"/>
    <w:p>
      <w:pPr>
        <w:pStyle w:val="Heading2"/>
      </w:pPr>
      <w:r>
        <w:t xml:space="preserve">III. Air Quality: The Silent Killer of the Nile Metropolis</w:t>
      </w:r>
    </w:p>
    <w:p>
      <w:pPr>
        <w:pStyle w:val="FirstParagraph"/>
      </w:pPr>
      <w:r>
        <w:t xml:space="preserve">Beyond water, the air quality in</w:t>
      </w:r>
      <w:r>
        <w:t xml:space="preserve"> </w:t>
      </w:r>
      <w:r>
        <w:t xml:space="preserve">Egypt Cairo</w:t>
      </w:r>
      <w:r>
        <w:t xml:space="preserve"> </w:t>
      </w:r>
      <w:r>
        <w:t xml:space="preserve">presents another critical reflection point for an</w:t>
      </w:r>
      <w:r>
        <w:t xml:space="preserve"> </w:t>
      </w:r>
      <w:r>
        <w:t xml:space="preserve">Environmental Engineer</w:t>
      </w:r>
      <w:r>
        <w:t xml:space="preserve">. The city struggles with high levels of particulate matter (PM2.5 and PM10) due to vehicular emissions, industrial output, and occasional dust storms from surrounding desert regions. Reflecting on the health implications of this pollution is daunting; respiratory diseases are prevalent among the urban population.</w:t>
      </w:r>
    </w:p>
    <w:p>
      <w:pPr>
        <w:pStyle w:val="BodyText"/>
      </w:pPr>
      <w:r>
        <w:t xml:space="preserve">As an environmental engineer, I realize that technical fixes alone—such as installing scrubbers in factories—are insufficient without a holistic approach to urban planning. The reflection leads me to consider integrated transport systems and green infrastructure. Designing "green lungs" for</w:t>
      </w:r>
      <w:r>
        <w:t xml:space="preserve"> </w:t>
      </w:r>
      <w:r>
        <w:t xml:space="preserve">Egypt Cairo</w:t>
      </w:r>
      <w:r>
        <w:t xml:space="preserve">, such as vertical gardens on high-rise buildings or expanding urban parks, is an engineering challenge that intersects with botany, architecture, and public health. Moreover, the transition away from biomass burning in surrounding governorates requires engineers to work on community-level solutions that provide clean energy alternatives without imposing economic hardship. This highlights a key realization: environmental engineering in</w:t>
      </w:r>
      <w:r>
        <w:t xml:space="preserve"> </w:t>
      </w:r>
      <w:r>
        <w:t xml:space="preserve">Egypt Cairo</w:t>
      </w:r>
      <w:r>
        <w:t xml:space="preserve"> </w:t>
      </w:r>
      <w:r>
        <w:t xml:space="preserve">is deeply social work.</w:t>
      </w:r>
    </w:p>
    <w:bookmarkEnd w:id="22"/>
    <w:bookmarkStart w:id="23" w:name="Xc5dfd594a82358efc062c6ecb945fc9aa9d6d0d"/>
    <w:p>
      <w:pPr>
        <w:pStyle w:val="Heading2"/>
      </w:pPr>
      <w:r>
        <w:t xml:space="preserve">IV. Waste Management: From Landfills to Resource Recovery</w:t>
      </w:r>
    </w:p>
    <w:p>
      <w:pPr>
        <w:pStyle w:val="FirstParagraph"/>
      </w:pPr>
      <w:r>
        <w:t xml:space="preserve">The management of solid waste in</w:t>
      </w:r>
      <w:r>
        <w:t xml:space="preserve"> </w:t>
      </w:r>
      <w:r>
        <w:t xml:space="preserve">Egypt Cairo</w:t>
      </w:r>
      <w:r>
        <w:t xml:space="preserve"> </w:t>
      </w:r>
      <w:r>
        <w:t xml:space="preserve">has historically relied on landfilling, which poses significant risks of groundwater contamination and methane emissions. Reflecting on this, I see a massive opportunity for innovation. The role of an</w:t>
      </w:r>
      <w:r>
        <w:t xml:space="preserve"> </w:t>
      </w:r>
      <w:r>
        <w:t xml:space="preserve">Environmental Engineer</w:t>
      </w:r>
      <w:r>
        <w:t xml:space="preserve"> </w:t>
      </w:r>
      <w:r>
        <w:t xml:space="preserve">here is to lead the transition toward waste-to-energy technologies and rigorous recycling programs.</w:t>
      </w:r>
    </w:p>
    <w:p>
      <w:pPr>
        <w:pStyle w:val="BodyText"/>
      </w:pPr>
      <w:r>
        <w:t xml:space="preserve">Cairo generates thousands of tons of waste daily. An engineer must design systems that separate organic waste for composting or biogas production, which can then be used to generate electricity for the city. This reflects a broader need to change public perception regarding waste. Engineers must engage with local communities to ensure that sorting at the source is effective and culturally accepted. The informal sector of waste pickers in</w:t>
      </w:r>
      <w:r>
        <w:t xml:space="preserve"> </w:t>
      </w:r>
      <w:r>
        <w:t xml:space="preserve">Egypt Cairo</w:t>
      </w:r>
      <w:r>
        <w:t xml:space="preserve"> </w:t>
      </w:r>
      <w:r>
        <w:t xml:space="preserve">is a valuable asset; rather than displacing them, an ethical environmental engineer would integrate their work into formal recycling systems, improving their safety and income while boosting overall efficiency.</w:t>
      </w:r>
    </w:p>
    <w:bookmarkEnd w:id="23"/>
    <w:bookmarkStart w:id="24" w:name="Xba86945175b7e62d2e3cf052c9dfc37712fed9e"/>
    <w:p>
      <w:pPr>
        <w:pStyle w:val="Heading2"/>
      </w:pPr>
      <w:r>
        <w:t xml:space="preserve">V. Climate Resilience and the Built Environment</w:t>
      </w:r>
    </w:p>
    <w:p>
      <w:pPr>
        <w:pStyle w:val="FirstParagraph"/>
      </w:pPr>
      <w:r>
        <w:t xml:space="preserve">Finally, reflecting on the future of</w:t>
      </w:r>
      <w:r>
        <w:t xml:space="preserve"> </w:t>
      </w:r>
      <w:r>
        <w:t xml:space="preserve">Egypt Cairo</w:t>
      </w:r>
      <w:r>
        <w:t xml:space="preserve">, one cannot ignore the broader impacts of climate change. Rising temperatures and extreme weather events threaten the city’s infrastructure. An</w:t>
      </w:r>
      <w:r>
        <w:t xml:space="preserve"> </w:t>
      </w:r>
      <w:r>
        <w:t xml:space="preserve">Environmental Engineer</w:t>
      </w:r>
      <w:r>
        <w:t xml:space="preserve"> </w:t>
      </w:r>
      <w:r>
        <w:t xml:space="preserve">must play a pivotal role in retrofitting existing buildings for energy efficiency and designing new structures that are resilient to heat waves and potential flooding.</w:t>
      </w:r>
    </w:p>
    <w:p>
      <w:pPr>
        <w:pStyle w:val="BodyText"/>
      </w:pPr>
      <w:r>
        <w:t xml:space="preserve">This involves selecting sustainable materials, optimizing natural ventilation to reduce reliance on air conditioning, and implementing smart grid technologies. In</w:t>
      </w:r>
      <w:r>
        <w:t xml:space="preserve"> </w:t>
      </w:r>
      <w:r>
        <w:t xml:space="preserve">Egypt Cairo</w:t>
      </w:r>
      <w:r>
        <w:t xml:space="preserve">, where the cost of living is a significant concern for many, these solutions must be affordable and scalable. The engineer’s responsibility is to prove that sustainability is not a luxury but an economic imperative. By reducing energy consumption, we lower utility bills for citizens and reduce the national carbon footprint.</w:t>
      </w:r>
    </w:p>
    <w:bookmarkEnd w:id="24"/>
    <w:bookmarkStart w:id="25" w:name="X8c0c34632e1200a39a38bac1fe35aef986420a0"/>
    <w:p>
      <w:pPr>
        <w:pStyle w:val="Heading2"/>
      </w:pPr>
      <w:r>
        <w:t xml:space="preserve">VI. Conclusion: A Call to Purposeful Action</w:t>
      </w:r>
    </w:p>
    <w:p>
      <w:pPr>
        <w:pStyle w:val="FirstParagraph"/>
      </w:pPr>
      <w:r>
        <w:t xml:space="preserve">In conclusion, reflecting on the position of an</w:t>
      </w:r>
      <w:r>
        <w:t xml:space="preserve"> </w:t>
      </w:r>
      <w:r>
        <w:t xml:space="preserve">Environmental Engineer</w:t>
      </w:r>
      <w:r>
        <w:t xml:space="preserve"> </w:t>
      </w:r>
      <w:r>
        <w:t xml:space="preserve">in</w:t>
      </w:r>
      <w:r>
        <w:t xml:space="preserve"> </w:t>
      </w:r>
      <w:r>
        <w:t xml:space="preserve">Egypt Cairo</w:t>
      </w:r>
      <w:r>
        <w:t xml:space="preserve">, I am convinced that this role is one of the most critical professions for the nation’s future. It requires a unique blend of technical expertise, cultural sensitivity, and innovative thinking. The challenges are immense: water scarcity, air pollution, waste management crises, and climate vulnerability.</w:t>
      </w:r>
    </w:p>
    <w:p>
      <w:pPr>
        <w:pStyle w:val="BodyText"/>
      </w:pPr>
      <w:r>
        <w:t xml:space="preserve">However, these challenges also present an opportunity to redefine what engineering means in an emerging economy. By integrating traditional knowledge with modern technology, advocating for policy changes based on scientific data, and engaging directly with the communities of</w:t>
      </w:r>
      <w:r>
        <w:t xml:space="preserve"> </w:t>
      </w:r>
      <w:r>
        <w:t xml:space="preserve">Egypt Cairo</w:t>
      </w:r>
      <w:r>
        <w:t xml:space="preserve">, environmental engineers can drive meaningful change. This reflection has solidified my commitment to pursuing a career that is not just about solving equations, but about safeguarding the heritage and future of one of the world’s most iconic cities. The work is hard, but it is essential. To engineer for</w:t>
      </w:r>
      <w:r>
        <w:t xml:space="preserve"> </w:t>
      </w:r>
      <w:r>
        <w:t xml:space="preserve">Egypt Cairo</w:t>
      </w:r>
      <w:r>
        <w:t xml:space="preserve"> </w:t>
      </w:r>
      <w:r>
        <w:t xml:space="preserve">is to engineer for resilience, sustainability, and human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Egypt, Cairo</dc:title>
  <dc:creator/>
  <dc:language>en</dc:language>
  <cp:keywords/>
  <dcterms:created xsi:type="dcterms:W3CDTF">2026-07-29T16:39:49Z</dcterms:created>
  <dcterms:modified xsi:type="dcterms:W3CDTF">2026-07-29T16:39:49Z</dcterms:modified>
</cp:coreProperties>
</file>

<file path=docProps/custom.xml><?xml version="1.0" encoding="utf-8"?>
<Properties xmlns="http://schemas.openxmlformats.org/officeDocument/2006/custom-properties" xmlns:vt="http://schemas.openxmlformats.org/officeDocument/2006/docPropsVTypes"/>
</file>