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X49a11163ead840f435abfc1262f802ae5a192fc"/>
    <w:p>
      <w:pPr>
        <w:pStyle w:val="Heading1"/>
      </w:pPr>
      <w:r>
        <w:t xml:space="preserve">Bridging the Gap Between Urbanization and Sustainability:</w:t>
      </w:r>
      <w:r>
        <w:br/>
      </w:r>
      <w:r>
        <w:t xml:space="preserve">A Reflection on Environmental Engineering in Nigeria, Lagos</w:t>
      </w:r>
    </w:p>
    <w:p>
      <w:pPr>
        <w:pStyle w:val="FirstParagraph"/>
      </w:pPr>
      <w:r>
        <w:t xml:space="preserve">The juxtaposition of rapid urban expansion and environmental degradation is nowhere more palpable than in Lagos, Nigeria. As one of the fastest-growing metropolitan areas in Africa, Lagos presents a unique paradox: it is an economic powerhouse driving the nation's growth, yet it struggles with infrastructural deficits that threaten its ecological stability and the health of its millions of residents. In this context, the role of an</w:t>
      </w:r>
      <w:r>
        <w:t xml:space="preserve"> </w:t>
      </w:r>
      <w:r>
        <w:rPr>
          <w:bCs/>
          <w:b/>
        </w:rPr>
        <w:t xml:space="preserve">Environmental Engineer</w:t>
      </w:r>
      <w:r>
        <w:t xml:space="preserve"> </w:t>
      </w:r>
      <w:r>
        <w:t xml:space="preserve">transcends mere technical compliance; it becomes a critical humanitarian and developmental imperative. Reflecting on this profession within the specific socio-geographic landscape of</w:t>
      </w:r>
      <w:r>
        <w:t xml:space="preserve"> </w:t>
      </w:r>
      <w:r>
        <w:rPr>
          <w:bCs/>
          <w:b/>
        </w:rPr>
        <w:t xml:space="preserve">Nigeria, Lagos</w:t>
      </w:r>
      <w:r>
        <w:t xml:space="preserve">, reveals a complex tapestry of challenges, responsibilities, and opportunities that define modern engineering practice in developing megacities.</w:t>
      </w:r>
    </w:p>
    <w:p>
      <w:pPr>
        <w:pStyle w:val="BodyText"/>
      </w:pPr>
      <w:r>
        <w:t xml:space="preserve">To understand the weight of this role, one must first appreciate the scale of environmental stressors facing Lagos. The city’s coastal location makes it inherently vulnerable to climate change impacts, particularly sea-level rise and coastal erosion. Simultaneously, the rapid unplanned urbanization has led to severe sanitation crises. Open defecation remains a challenge in certain high-density informal settlements, leading to waterborne diseases such as cholera and typhoid. Furthermore, the accumulation of plastic waste in drainage systems exacerbates flooding during the rainy season, paralyzing economic activity and causing significant property damage. In this environment, an</w:t>
      </w:r>
      <w:r>
        <w:t xml:space="preserve"> </w:t>
      </w:r>
      <w:r>
        <w:rPr>
          <w:bCs/>
          <w:b/>
        </w:rPr>
        <w:t xml:space="preserve">Environmental Engineer</w:t>
      </w:r>
      <w:r>
        <w:t xml:space="preserve"> </w:t>
      </w:r>
      <w:r>
        <w:t xml:space="preserve">is not just designing filtration plants; they are essentially designing survival mechanisms for a densely populated urban ecosystem.</w:t>
      </w:r>
    </w:p>
    <w:p>
      <w:pPr>
        <w:pStyle w:val="BodyText"/>
      </w:pPr>
      <w:r>
        <w:t xml:space="preserve">The reflection on the profession begins with water resource management. Lagos relies heavily on groundwater and limited surface water sources, which are increasingly contaminated by industrial effluents and domestic sewage. The engineer’s task is to design sustainable wastewater treatment solutions that are not only technically efficient but also economically viable for a city where energy costs are high and maintenance budgets are often constrained. This requires innovation in decentralized sanitation systems, particularly for the informal settlements where central sewerage networks cannot easily reach. It involves thinking beyond traditional European or American models of engineering and adapting technologies to local contexts—perhaps utilizing constructed wetlands or modular treatment units that require less energy and can be maintained by local communities. This aspect of the role highlights a shift from pure technology transfer to localized, sustainable adaptation.</w:t>
      </w:r>
    </w:p>
    <w:p>
      <w:pPr>
        <w:pStyle w:val="BodyText"/>
      </w:pPr>
      <w:r>
        <w:t xml:space="preserve">Another critical pillar of reflection is air quality and waste management. Lagos suffers from significant air pollution due to aging vehicular fleets, industrial emissions, and the open burning of waste—a common practice in areas lacking formal collection services. An</w:t>
      </w:r>
      <w:r>
        <w:t xml:space="preserve"> </w:t>
      </w:r>
      <w:r>
        <w:rPr>
          <w:bCs/>
          <w:b/>
        </w:rPr>
        <w:t xml:space="preserve">Environmental Engineer</w:t>
      </w:r>
      <w:r>
        <w:t xml:space="preserve"> </w:t>
      </w:r>
      <w:r>
        <w:t xml:space="preserve">must advocate for and implement strategies that mitigate these pollutants. This includes designing robust solid waste management frameworks that transition the city from a linear "take-make-dispose" model to a circular economy. Waste-to-energy projects, recycling initiatives, and strict regulatory enforcement on industrial emissions are all within the engineer’s purview. However, this requires not only technical expertise but also strong political will and community engagement. The engineer must act as an educator and advocate, convincing stakeholders that environmental protection is not a luxury but a prerequisite for long-term economic prosperity.</w:t>
      </w:r>
    </w:p>
    <w:p>
      <w:pPr>
        <w:pStyle w:val="BodyText"/>
      </w:pPr>
      <w:r>
        <w:t xml:space="preserve">The socio-economic dimension of being an</w:t>
      </w:r>
      <w:r>
        <w:t xml:space="preserve"> </w:t>
      </w:r>
      <w:r>
        <w:rPr>
          <w:bCs/>
          <w:b/>
        </w:rPr>
        <w:t xml:space="preserve">Environmental Engineer</w:t>
      </w:r>
      <w:r>
        <w:t xml:space="preserve"> </w:t>
      </w:r>
      <w:r>
        <w:t xml:space="preserve">in</w:t>
      </w:r>
      <w:r>
        <w:t xml:space="preserve"> </w:t>
      </w:r>
      <w:r>
        <w:rPr>
          <w:bCs/>
          <w:b/>
        </w:rPr>
        <w:t xml:space="preserve">Nigeria, Lagos</w:t>
      </w:r>
      <w:r>
        <w:t xml:space="preserve">, is equally profound. Engineering solutions often intersect with social equity. For instance, flood mitigation projects must be designed with the input of marginalized communities who are most at risk but least heard in policy discussions. If engineering interventions prioritize commercial districts over residential slums, they exacerbate existing inequalities. Therefore, reflection on this profession demands an ethical stance: environmental engineering in Lagos is inherently a social justice issue. The engineer must ensure that solutions are inclusive, accessible, and resilient to the specific vulnerabilities of different demographic groups within the city.</w:t>
      </w:r>
    </w:p>
    <w:p>
      <w:pPr>
        <w:pStyle w:val="BodyText"/>
      </w:pPr>
      <w:r>
        <w:t xml:space="preserve">Moreover, the regulatory landscape in</w:t>
      </w:r>
      <w:r>
        <w:t xml:space="preserve"> </w:t>
      </w:r>
      <w:r>
        <w:rPr>
          <w:bCs/>
          <w:b/>
        </w:rPr>
        <w:t xml:space="preserve">Nigeria</w:t>
      </w:r>
      <w:r>
        <w:t xml:space="preserve"> </w:t>
      </w:r>
      <w:r>
        <w:t xml:space="preserve">presents both hurdles and opportunities. While agencies like the National Environmental Standards and Regulations Enforcement Agency (NESREA) exist, enforcement can be inconsistent. An effective</w:t>
      </w:r>
      <w:r>
        <w:t xml:space="preserve"> </w:t>
      </w:r>
      <w:r>
        <w:rPr>
          <w:bCs/>
          <w:b/>
        </w:rPr>
        <w:t xml:space="preserve">Environmental Engineer</w:t>
      </w:r>
      <w:r>
        <w:t xml:space="preserve"> </w:t>
      </w:r>
      <w:r>
        <w:t xml:space="preserve">often finds themselves working at the intersection of policy and practice, bridging the gap between legislative intent and ground-level reality. This requires a deep understanding of legal frameworks alongside technical skills. It also involves collaborating with non-governmental organizations, community leaders, and private sector entities to create multi-stakeholder approaches to environmental challenges. The engineer becomes a facilitator of change, building consensus among diverse groups with conflicting interests.</w:t>
      </w:r>
    </w:p>
    <w:p>
      <w:pPr>
        <w:pStyle w:val="BodyText"/>
      </w:pPr>
      <w:r>
        <w:t xml:space="preserve">Looking toward the future, the role will increasingly involve climate resilience planning. As sea levels rise and extreme weather events become more frequent, Lagos must adapt its infrastructure. This involves coastal defense engineering, green infrastructure such as urban parks that absorb floodwaters, and sustainable building codes that reduce carbon footprints. The</w:t>
      </w:r>
      <w:r>
        <w:t xml:space="preserve"> </w:t>
      </w:r>
      <w:r>
        <w:rPr>
          <w:bCs/>
          <w:b/>
        </w:rPr>
        <w:t xml:space="preserve">Environmental Engineer</w:t>
      </w:r>
      <w:r>
        <w:t xml:space="preserve"> </w:t>
      </w:r>
      <w:r>
        <w:t xml:space="preserve">is at the forefront of this adaptation strategy, utilizing data modeling and predictive analytics to prepare the city for a changing climate. This forward-looking perspective is crucial; it shifts the narrative from reactive crisis management to proactive resilience building.</w:t>
      </w:r>
    </w:p>
    <w:p>
      <w:pPr>
        <w:pStyle w:val="BodyText"/>
      </w:pPr>
      <w:r>
        <w:t xml:space="preserve">In conclusion, reflecting on the identity of an</w:t>
      </w:r>
      <w:r>
        <w:t xml:space="preserve"> </w:t>
      </w:r>
      <w:r>
        <w:rPr>
          <w:bCs/>
          <w:b/>
        </w:rPr>
        <w:t xml:space="preserve">Environmental Engineer</w:t>
      </w:r>
      <w:r>
        <w:t xml:space="preserve"> </w:t>
      </w:r>
      <w:r>
        <w:t xml:space="preserve">in</w:t>
      </w:r>
      <w:r>
        <w:t xml:space="preserve"> </w:t>
      </w:r>
      <w:r>
        <w:rPr>
          <w:bCs/>
          <w:b/>
        </w:rPr>
        <w:t xml:space="preserve">Nigeria, Lagos</w:t>
      </w:r>
      <w:r>
        <w:t xml:space="preserve">, reveals a profession that is dynamic, challenging, and deeply impactful. It is not merely about calculating flow rates or designing treatment tanks; it is about navigating a complex web of environmental, social, economic, and political factors. The engineer serves as a guardian of public health and ecological balance in one of Africa’s most vibrant yet vulnerable cities. They are tasked with turning the tide on pollution, ensuring clean water for all, and building infrastructure that withstands the test of time and climate. This role requires not only technical excellence but also empathy, innovation, resilience, and a steadfast commitment to sustainable development. For those who choose this path in Lagos, it is a calling to shape the future of the city itself—to ensure that as Lagos grows economically, it does so sustainably, inclusively, and resiliently for generations to come.</w:t>
      </w:r>
    </w:p>
    <w:p>
      <w:pPr>
        <w:pStyle w:val="BodyText"/>
      </w:pPr>
      <w:r>
        <w:t xml:space="preserve">The journey of an environmental engineer in this context is one of continuous learning and adaptation. It demands humility to listen to local communities and courage to challenge unsustainable practices. It requires creativity to solve problems with limited resources. Ultimately, the success of</w:t>
      </w:r>
      <w:r>
        <w:t xml:space="preserve"> </w:t>
      </w:r>
      <w:r>
        <w:rPr>
          <w:bCs/>
          <w:b/>
        </w:rPr>
        <w:t xml:space="preserve">Nigeria, Lagos</w:t>
      </w:r>
      <w:r>
        <w:t xml:space="preserve">, as a global city will depend significantly on how well its environmental challenges are managed by professionals dedicated to this cause. The reflection concludes with a sense of hope: that through the diligent work of environmental engineers, Lagos can transform from a city struggling with its waste and water issues into a model of sustainable urban living in the tropics.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Environmental Engineer in Nigeria, Lagos</dc:title>
  <dc:creator/>
  <cp:keywords/>
  <dcterms:created xsi:type="dcterms:W3CDTF">2026-07-29T19:50:48Z</dcterms:created>
  <dcterms:modified xsi:type="dcterms:W3CDTF">2026-07-29T19:50:48Z</dcterms:modified>
</cp:coreProperties>
</file>

<file path=docProps/custom.xml><?xml version="1.0" encoding="utf-8"?>
<Properties xmlns="http://schemas.openxmlformats.org/officeDocument/2006/custom-properties" xmlns:vt="http://schemas.openxmlformats.org/officeDocument/2006/docPropsVTypes"/>
</file>