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6ea9d06baeb0b0f60aee5bfb53d07e5ac9f8a1b"/>
    <w:p>
      <w:pPr>
        <w:pStyle w:val="Heading1"/>
      </w:pPr>
      <w:r>
        <w:t xml:space="preserve">Bridging Tradition and Tomorrow: A Reflection on the Role of an Environmental Engineer in Saudi Arabia, Riyadh</w:t>
      </w:r>
    </w:p>
    <w:p>
      <w:pPr>
        <w:pStyle w:val="FirstParagraph"/>
      </w:pPr>
      <w:r>
        <w:t xml:space="preserve">The landscape of modern engineering is undergoing a profound transformation. It is no longer sufficient to simply build structures or manage resources; we must now steward them with foresight, sustainability, and ethical responsibility. As I reflect upon the evolving identity of the</w:t>
      </w:r>
      <w:r>
        <w:t xml:space="preserve"> </w:t>
      </w:r>
      <w:r>
        <w:rPr>
          <w:bCs/>
          <w:b/>
        </w:rPr>
        <w:t xml:space="preserve">Environmental Engineer</w:t>
      </w:r>
      <w:r>
        <w:t xml:space="preserve">, particularly within the dynamic context of</w:t>
      </w:r>
      <w:r>
        <w:t xml:space="preserve"> </w:t>
      </w:r>
      <w:r>
        <w:rPr>
          <w:bCs/>
          <w:b/>
        </w:rPr>
        <w:t xml:space="preserve">Saudi Arabia</w:t>
      </w:r>
      <w:r>
        <w:t xml:space="preserve">, specifically in its bustling capital city of</w:t>
      </w:r>
      <w:r>
        <w:t xml:space="preserve"> </w:t>
      </w:r>
      <w:r>
        <w:rPr>
          <w:bCs/>
          <w:b/>
        </w:rPr>
        <w:t xml:space="preserve">Riyadh</w:t>
      </w:r>
      <w:r>
        <w:t xml:space="preserve">, a complex narrative emerges. This reflection seeks to explore not only the technical mandates of this profession but also its cultural, economic, and visionary significance in one of the most rapidly developing regions on Earth.</w:t>
      </w:r>
    </w:p>
    <w:bookmarkStart w:id="20" w:name="the-shift-from-extraction-to-stewardship"/>
    <w:p>
      <w:pPr>
        <w:pStyle w:val="Heading2"/>
      </w:pPr>
      <w:r>
        <w:t xml:space="preserve">The Shift from Extraction to Stewardship</w:t>
      </w:r>
    </w:p>
    <w:p>
      <w:pPr>
        <w:pStyle w:val="FirstParagraph"/>
      </w:pPr>
      <w:r>
        <w:t xml:space="preserve">Historically, engineering in the Arabian Peninsula was synonymous with oil exploration and heavy infrastructure development. The focus was largely on extraction, construction, and expansion. However, the emergence of the concept of sustainable engineering has shifted this paradigm dramatically. For an</w:t>
      </w:r>
      <w:r>
        <w:t xml:space="preserve"> </w:t>
      </w:r>
      <w:r>
        <w:rPr>
          <w:bCs/>
          <w:b/>
        </w:rPr>
        <w:t xml:space="preserve">Environmental Engineer</w:t>
      </w:r>
      <w:r>
        <w:t xml:space="preserve">, this means moving beyond compliance to innovation. In</w:t>
      </w:r>
      <w:r>
        <w:t xml:space="preserve"> </w:t>
      </w:r>
      <w:r>
        <w:rPr>
          <w:bCs/>
          <w:b/>
        </w:rPr>
        <w:t xml:space="preserve">Saudi Arabia</w:t>
      </w:r>
      <w:r>
        <w:t xml:space="preserve">, this shift is not merely a regulatory requirement but a strategic necessity aligned with Vision 2030.</w:t>
      </w:r>
    </w:p>
    <w:p>
      <w:pPr>
        <w:pStyle w:val="BodyText"/>
      </w:pPr>
      <w:r>
        <w:t xml:space="preserve">Vision 2030 represents a bold roadmap to diversify the economy away from oil dependency, placing sustainability at its core. As an engineer working in this framework, one realizes that environmental stewardship is the backbone of economic resilience. The</w:t>
      </w:r>
      <w:r>
        <w:t xml:space="preserve"> </w:t>
      </w:r>
      <w:r>
        <w:rPr>
          <w:bCs/>
          <w:b/>
        </w:rPr>
        <w:t xml:space="preserve">Environmental Engineer</w:t>
      </w:r>
      <w:r>
        <w:t xml:space="preserve"> </w:t>
      </w:r>
      <w:r>
        <w:t xml:space="preserve">in Riyadh is no longer just a consultant for waste management; they are architects of a circular economy, designing systems where waste becomes resource and energy consumption is optimized.</w:t>
      </w:r>
    </w:p>
    <w:bookmarkEnd w:id="20"/>
    <w:bookmarkStart w:id="21" w:name="Xbbeb500de871999f03fa5b4e42c67845ef26fd9"/>
    <w:p>
      <w:pPr>
        <w:pStyle w:val="Heading2"/>
      </w:pPr>
      <w:r>
        <w:t xml:space="preserve">The Unique Challenge of Riyadh’s Climate and Urbanization</w:t>
      </w:r>
    </w:p>
    <w:p>
      <w:pPr>
        <w:pStyle w:val="FirstParagraph"/>
      </w:pPr>
      <w:r>
        <w:rPr>
          <w:bCs/>
          <w:b/>
        </w:rPr>
        <w:t xml:space="preserve">Riyadh</w:t>
      </w:r>
      <w:r>
        <w:t xml:space="preserve">, as the capital, presents a unique set of environmental challenges that define the daily practice of an</w:t>
      </w:r>
      <w:r>
        <w:t xml:space="preserve"> </w:t>
      </w:r>
      <w:r>
        <w:rPr>
          <w:bCs/>
          <w:b/>
        </w:rPr>
        <w:t xml:space="preserve">Environmental Engineer</w:t>
      </w:r>
      <w:r>
        <w:t xml:space="preserve">. The city experiences extreme heat, arid conditions, and rapid urbanization. These factors create a high demand for water and energy while simultaneously increasing the strain on local ecosystems. Reflecting on my studies and observations, it becomes clear that standard global solutions do not always apply here.</w:t>
      </w:r>
    </w:p>
    <w:p>
      <w:pPr>
        <w:pStyle w:val="BodyText"/>
      </w:pPr>
      <w:r>
        <w:t xml:space="preserve">Water scarcity is perhaps the most pressing issue. In</w:t>
      </w:r>
      <w:r>
        <w:t xml:space="preserve"> </w:t>
      </w:r>
      <w:r>
        <w:rPr>
          <w:bCs/>
          <w:b/>
        </w:rPr>
        <w:t xml:space="preserve">Riyadh</w:t>
      </w:r>
      <w:r>
        <w:t xml:space="preserve">, the role of an environmental engineer involves designing advanced water recycling systems, managing wastewater treatment with high efficiency, and implementing greywater reuse strategies in new developments. The engineering challenge is not just technical but also cultural; it requires engaging communities to adopt water-saving behaviors. This intersection of technology and social responsibility is a defining characteristic of the profession in this region.</w:t>
      </w:r>
    </w:p>
    <w:bookmarkEnd w:id="21"/>
    <w:bookmarkStart w:id="22" w:name="X1a491f5bd6abf1f141217c859068f8de6b55f93"/>
    <w:p>
      <w:pPr>
        <w:pStyle w:val="Heading2"/>
      </w:pPr>
      <w:r>
        <w:t xml:space="preserve">Integrating Green Technology with Cultural Heritage</w:t>
      </w:r>
    </w:p>
    <w:p>
      <w:pPr>
        <w:pStyle w:val="FirstParagraph"/>
      </w:pPr>
      <w:r>
        <w:t xml:space="preserve">A critical aspect of being an</w:t>
      </w:r>
      <w:r>
        <w:t xml:space="preserve"> </w:t>
      </w:r>
      <w:r>
        <w:rPr>
          <w:bCs/>
          <w:b/>
        </w:rPr>
        <w:t xml:space="preserve">Environmental Engineer</w:t>
      </w:r>
      <w:r>
        <w:t xml:space="preserve"> </w:t>
      </w:r>
      <w:r>
        <w:t xml:space="preserve">in</w:t>
      </w:r>
      <w:r>
        <w:t xml:space="preserve"> </w:t>
      </w:r>
      <w:r>
        <w:rPr>
          <w:bCs/>
          <w:b/>
        </w:rPr>
        <w:t xml:space="preserve">Saudi Arabia</w:t>
      </w:r>
      <w:r>
        <w:t xml:space="preserve">, and particularly in Riyadh, is the integration of modern green technologies with traditional architectural wisdom. Traditional Najdi architecture, for instance, utilized passive cooling techniques that were sustainable long before the advent of air conditioning. Today’s engineers are called to blend these ancient principles with cutting-edge technology.</w:t>
      </w:r>
    </w:p>
    <w:p>
      <w:pPr>
        <w:pStyle w:val="BodyText"/>
      </w:pPr>
      <w:r>
        <w:t xml:space="preserve">This reflection highlights the importance of contextual design. For example, when designing new districts in Riyadh such as those planned under the National Center for Urbanism (NCU), environmental engineers must ensure that high-tech solutions like smart grids and renewable energy sources are seamlessly integrated into urban fabrics that respect local heritage. This balance ensures that sustainability does not feel like an imported concept but rather a natural evolution of Saudi identity.</w:t>
      </w:r>
    </w:p>
    <w:bookmarkEnd w:id="22"/>
    <w:bookmarkStart w:id="23" w:name="X4ba6fd8472e0f60dcd91183792f1e5ac63b2ed0"/>
    <w:p>
      <w:pPr>
        <w:pStyle w:val="Heading2"/>
      </w:pPr>
      <w:r>
        <w:t xml:space="preserve">The Economic Imperative and Global Competitiveness</w:t>
      </w:r>
    </w:p>
    <w:p>
      <w:pPr>
        <w:pStyle w:val="FirstParagraph"/>
      </w:pPr>
      <w:r>
        <w:t xml:space="preserve">Beyond environmental protection, the work of an</w:t>
      </w:r>
      <w:r>
        <w:t xml:space="preserve"> </w:t>
      </w:r>
      <w:r>
        <w:rPr>
          <w:bCs/>
          <w:b/>
        </w:rPr>
        <w:t xml:space="preserve">Environmental Engineer</w:t>
      </w:r>
      <w:r>
        <w:t xml:space="preserve"> </w:t>
      </w:r>
      <w:r>
        <w:t xml:space="preserve">in Riyadh is deeply tied to economic competitiveness. As global markets shift toward green investments, companies that fail to adhere to sustainable practices face exclusion from international supply chains. Therefore, the engineer acts as a bridge between local industry and global standards.</w:t>
      </w:r>
    </w:p>
    <w:p>
      <w:pPr>
        <w:pStyle w:val="BodyText"/>
      </w:pPr>
      <w:r>
        <w:t xml:space="preserve">In projects ranging from renewable energy farms in the north of the kingdom to sustainable transport networks in</w:t>
      </w:r>
      <w:r>
        <w:t xml:space="preserve"> </w:t>
      </w:r>
      <w:r>
        <w:rPr>
          <w:bCs/>
          <w:b/>
        </w:rPr>
        <w:t xml:space="preserve">Riyadh</w:t>
      </w:r>
      <w:r>
        <w:t xml:space="preserve">, engineers are tasked with proving that environmental responsibility yields economic returns. This requires rigorous data analysis, lifecycle assessment, and cost-benefit modeling. The reflection here is that engineering is no longer a purely technical discipline; it is a business imperative. Success in Riyadh’s growing market depends on the ability to deliver projects that are both environmentally sound and economically viable.</w:t>
      </w:r>
    </w:p>
    <w:bookmarkEnd w:id="23"/>
    <w:bookmarkStart w:id="24" w:name="education-ethics-and-future-leadership"/>
    <w:p>
      <w:pPr>
        <w:pStyle w:val="Heading2"/>
      </w:pPr>
      <w:r>
        <w:t xml:space="preserve">Education, Ethics, and Future Leadership</w:t>
      </w:r>
    </w:p>
    <w:p>
      <w:pPr>
        <w:pStyle w:val="FirstParagraph"/>
      </w:pPr>
      <w:r>
        <w:t xml:space="preserve">The rapid pace of development in Saudi Arabia demands a new breed of professional—one who is not only technically proficient but also ethically grounded. As an aspiring or practicing</w:t>
      </w:r>
      <w:r>
        <w:t xml:space="preserve"> </w:t>
      </w:r>
      <w:r>
        <w:rPr>
          <w:bCs/>
          <w:b/>
        </w:rPr>
        <w:t xml:space="preserve">Environmental Engineer</w:t>
      </w:r>
      <w:r>
        <w:t xml:space="preserve">, I recognize the need for continuous learning. The regulations in Riyadh are evolving rapidly, and staying ahead requires a commitment to lifelong education.</w:t>
      </w:r>
    </w:p>
    <w:p>
      <w:pPr>
        <w:pStyle w:val="BodyText"/>
      </w:pPr>
      <w:r>
        <w:t xml:space="preserve">Moreover, there is a strong ethical component to this profession. Engineers in</w:t>
      </w:r>
      <w:r>
        <w:t xml:space="preserve"> </w:t>
      </w:r>
      <w:r>
        <w:rPr>
          <w:bCs/>
          <w:b/>
        </w:rPr>
        <w:t xml:space="preserve">Saudi Arabia</w:t>
      </w:r>
      <w:r>
        <w:t xml:space="preserve"> </w:t>
      </w:r>
      <w:r>
        <w:t xml:space="preserve">hold a position of trust with the public and the government. Decisions made regarding industrial emissions, waste disposal, or water usage have long-term impacts on public health and national security. Reflecting on this responsibility instills a sense of humility and precision in our work. We are not just building infrastructure; we are safeguarding the future quality of life for millions of citizens.</w:t>
      </w:r>
    </w:p>
    <w:bookmarkEnd w:id="24"/>
    <w:bookmarkStart w:id="25" w:name="conclusion-a-visionary-path-forward"/>
    <w:p>
      <w:pPr>
        <w:pStyle w:val="Heading2"/>
      </w:pPr>
      <w:r>
        <w:t xml:space="preserve">Conclusion: A Visionary Path Forward</w:t>
      </w:r>
    </w:p>
    <w:p>
      <w:pPr>
        <w:pStyle w:val="FirstParagraph"/>
      </w:pPr>
      <w:r>
        <w:t xml:space="preserve">In conclusion, the role of an</w:t>
      </w:r>
      <w:r>
        <w:t xml:space="preserve"> </w:t>
      </w:r>
      <w:r>
        <w:rPr>
          <w:bCs/>
          <w:b/>
        </w:rPr>
        <w:t xml:space="preserve">Environmental Engineer</w:t>
      </w:r>
      <w:r>
        <w:t xml:space="preserve"> </w:t>
      </w:r>
      <w:r>
        <w:t xml:space="preserve">in Riyadh is multifaceted, challenging, and profoundly rewarding. It requires a synthesis of technical expertise, cultural sensitivity, and strategic vision. As Saudi Arabia continues its transformation under Vision 2030, the environmental engineer stands at the forefront of this change.</w:t>
      </w:r>
    </w:p>
    <w:p>
      <w:pPr>
        <w:pStyle w:val="BodyText"/>
      </w:pPr>
      <w:r>
        <w:t xml:space="preserve">The challenges faced in</w:t>
      </w:r>
      <w:r>
        <w:t xml:space="preserve"> </w:t>
      </w:r>
      <w:r>
        <w:rPr>
          <w:bCs/>
          <w:b/>
        </w:rPr>
        <w:t xml:space="preserve">Saudi Arabia</w:t>
      </w:r>
      <w:r>
        <w:t xml:space="preserve">, from water scarcity to urban heat islands, are not obstacles but opportunities for innovation. Riyadh serves as a laboratory for sustainable urbanism in arid regions. By embracing these challenges, engineers can create models that may one day be exported globally.</w:t>
      </w:r>
    </w:p>
    <w:p>
      <w:pPr>
        <w:pStyle w:val="BodyText"/>
      </w:pPr>
      <w:r>
        <w:t xml:space="preserve">Reflecting on this journey, it is evident that the profession is evolving from a reactive stance—cleaning up pollution—to a proactive stance—designing systems that prevent it. For those of us dedicated to this field in Riyadh, the mission is clear: to harmonize development with nature, ensuring that Saudi Arabia remains not just an economic powerhouse, but also a beacon of environmental sustainability and stewardship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Saudi Arabia, Riyadh</dc:title>
  <dc:creator/>
  <dc:language>en</dc:language>
  <cp:keywords/>
  <dcterms:created xsi:type="dcterms:W3CDTF">2026-07-29T12:36:02Z</dcterms:created>
  <dcterms:modified xsi:type="dcterms:W3CDTF">2026-07-29T12:36:02Z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