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6e4c8b14c324a73ec4e0092a2f367fe02110630"/>
    <w:p>
      <w:pPr>
        <w:pStyle w:val="Heading1"/>
      </w:pPr>
      <w:r>
        <w:t xml:space="preserve">Reflections on the Role of an Environmental Engineer in South Korea, Seoul</w:t>
      </w:r>
    </w:p>
    <w:p>
      <w:pPr>
        <w:pStyle w:val="FirstParagraph"/>
      </w:pPr>
      <w:r>
        <w:t xml:space="preserve">This reflection paper explores my perspective on the pivotal role an</w:t>
      </w:r>
      <w:r>
        <w:t xml:space="preserve"> </w:t>
      </w:r>
      <w:r>
        <w:rPr>
          <w:bCs/>
          <w:b/>
        </w:rPr>
        <w:t xml:space="preserve">Environmental Engineer</w:t>
      </w:r>
      <w:r>
        <w:br/>
      </w:r>
      <w:r>
        <w:t xml:space="preserve">plays within one of the most dynamic and densely populated urban centers in Asia:</w:t>
      </w:r>
      <w:r>
        <w:t xml:space="preserve"> </w:t>
      </w:r>
      <w:r>
        <w:rPr>
          <w:bCs/>
          <w:b/>
        </w:rPr>
        <w:t xml:space="preserve">South Korea Seoul.</w:t>
      </w:r>
    </w:p>
    <w:bookmarkStart w:id="20" w:name="Xcac9a213fc549929affbd3fa7e644bf2f8476a7"/>
    <w:p>
      <w:pPr>
        <w:pStyle w:val="Heading2"/>
      </w:pPr>
      <w:r>
        <w:t xml:space="preserve">The Urban Paradox: Progress vs. Preservation</w:t>
      </w:r>
    </w:p>
    <w:p>
      <w:pPr>
        <w:pStyle w:val="FirstParagraph"/>
      </w:pPr>
      <w:r>
        <w:br/>
      </w:r>
      <w:r>
        <w:t xml:space="preserve">When contemplating the concept of an</w:t>
      </w:r>
      <w:r>
        <w:t xml:space="preserve"> </w:t>
      </w:r>
      <w:r>
        <w:rPr>
          <w:iCs/>
          <w:i/>
        </w:rPr>
        <w:t xml:space="preserve">Environmental Engineer,</w:t>
      </w:r>
      <w:r>
        <w:t xml:space="preserve"> </w:t>
      </w:r>
      <w:r>
        <w:t xml:space="preserve">many imagine remote conservation projects or rural renewable energy farms. However, focusing on the specific context of</w:t>
      </w:r>
      <w:r>
        <w:t xml:space="preserve"> </w:t>
      </w:r>
      <w:r>
        <w:rPr>
          <w:bCs/>
          <w:b/>
        </w:rPr>
        <w:t xml:space="preserve">South Korea Seoul</w:t>
      </w:r>
      <w:r>
        <w:t xml:space="preserve">, I realize that the profession takes on a significantly different and arguably more complex dimension. Seoul is a city defined by its verticality, its relentless pace, and its historical struggle to balance rapid industrialization with quality of life. As an aspiring or practicing professional in this field within</w:t>
      </w:r>
      <w:r>
        <w:t xml:space="preserve"> </w:t>
      </w:r>
      <w:r>
        <w:rPr>
          <w:bCs/>
          <w:b/>
        </w:rPr>
        <w:t xml:space="preserve">South Korea Seoul,</w:t>
      </w:r>
      <w:r>
        <w:t xml:space="preserve"> </w:t>
      </w:r>
      <w:r>
        <w:t xml:space="preserve">one must navigate the "urban paradox": how to sustain a megacity that consumes vast resources while simultaneously protecting the ecological integrity that makes it livable.</w:t>
      </w:r>
      <w:r>
        <w:br/>
      </w:r>
      <w:r>
        <w:br/>
      </w:r>
      <w:r>
        <w:t xml:space="preserve">My reflection begins with an acknowledgment of the sheer scale. Seoul is home to nearly ten million people in its metropolitan area. The density creates unique challenges regarding waste management, air quality, and water purification. In this context, an</w:t>
      </w:r>
      <w:r>
        <w:t xml:space="preserve"> </w:t>
      </w:r>
      <w:r>
        <w:rPr>
          <w:iCs/>
          <w:i/>
        </w:rPr>
        <w:t xml:space="preserve">Environmental Engineer</w:t>
      </w:r>
      <w:r>
        <w:t xml:space="preserve"> </w:t>
      </w:r>
      <w:r>
        <w:t xml:space="preserve">is not merely a technical specialist but a critical urban planner who ensures that the city's infrastructure does not suffocate its inhabitants. It is humbling to recognize that every decision made in Seoul—whether regarding the Han River or the underground subway systems—has environmental ramifications that ripple through millions of lives.</w:t>
      </w:r>
      <w:r>
        <w:br/>
      </w:r>
      <w:r>
        <w:br/>
      </w:r>
    </w:p>
    <w:bookmarkEnd w:id="20"/>
    <w:bookmarkStart w:id="21" w:name="air-quality-the-visible-challenge"/>
    <w:p>
      <w:pPr>
        <w:pStyle w:val="Heading2"/>
      </w:pPr>
      <w:r>
        <w:t xml:space="preserve">Air Quality: The Visible Challenge</w:t>
      </w:r>
    </w:p>
    <w:p>
      <w:pPr>
        <w:pStyle w:val="FirstParagraph"/>
      </w:pPr>
      <w:r>
        <w:br/>
      </w:r>
      <w:r>
        <w:t xml:space="preserve">One cannot reflect on environmental engineering in</w:t>
      </w:r>
      <w:r>
        <w:t xml:space="preserve"> </w:t>
      </w:r>
      <w:r>
        <w:rPr>
          <w:bCs/>
          <w:b/>
        </w:rPr>
        <w:t xml:space="preserve">South Korea Seoul</w:t>
      </w:r>
      <w:r>
        <w:t xml:space="preserve"> </w:t>
      </w:r>
      <w:r>
        <w:t xml:space="preserve">without addressing air quality. For years, the region has battled issues related to fine particulate matter (PM2.5 and PM10), driven by both domestic industrial activities and transboundary pollution. As an</w:t>
      </w:r>
      <w:r>
        <w:t xml:space="preserve"> </w:t>
      </w:r>
      <w:r>
        <w:rPr>
          <w:iCs/>
          <w:i/>
        </w:rPr>
        <w:t xml:space="preserve">Environmental Engineer,</w:t>
      </w:r>
      <w:r>
        <w:t xml:space="preserve"> </w:t>
      </w:r>
      <w:r>
        <w:t xml:space="preserve">working in this specific locale means developing filtration technologies, monitoring systems, and policy recommendations that are highly sophisticated.</w:t>
      </w:r>
      <w:r>
        <w:br/>
      </w:r>
      <w:r>
        <w:br/>
      </w:r>
      <w:r>
        <w:t xml:space="preserve">I have come to understand that the role requires a blend of chemistry, data science, and public communication. In</w:t>
      </w:r>
      <w:r>
        <w:t xml:space="preserve"> </w:t>
      </w:r>
      <w:r>
        <w:rPr>
          <w:bCs/>
          <w:b/>
        </w:rPr>
        <w:t xml:space="preserve">South Korea Seoul,</w:t>
      </w:r>
      <w:r>
        <w:t xml:space="preserve"> </w:t>
      </w:r>
      <w:r>
        <w:t xml:space="preserve">where air quality alerts are common news headlines for citizens going about their daily lives, an environmental engineer must translate complex scientific data into actionable advice. Whether it is designing green infrastructure to absorb particulates or advocating for stricter emissions controls on industrial zones near the city borders, the impact of this work is visible in every breath taken by the population. The transition toward hydrogen fuel cells and electric vehicles in public transport systems, largely driven by engineering initiatives in Seoul, stands as a testament to how environmental engineering can directly shape urban mobility and public health.</w:t>
      </w:r>
      <w:r>
        <w:br/>
      </w:r>
      <w:r>
        <w:br/>
      </w:r>
    </w:p>
    <w:bookmarkEnd w:id="21"/>
    <w:bookmarkStart w:id="22" w:name="Xfdac5c76075e161952fcc11090cb7b30db77768"/>
    <w:p>
      <w:pPr>
        <w:pStyle w:val="Heading2"/>
      </w:pPr>
      <w:r>
        <w:t xml:space="preserve">Water Management: The Han River as a Symbol</w:t>
      </w:r>
    </w:p>
    <w:p>
      <w:pPr>
        <w:pStyle w:val="FirstParagraph"/>
      </w:pPr>
      <w:r>
        <w:br/>
      </w:r>
      <w:r>
        <w:t xml:space="preserve">Another critical aspect of my reflection centers on water management. The Han River is the lifeline of</w:t>
      </w:r>
      <w:r>
        <w:t xml:space="preserve"> </w:t>
      </w:r>
      <w:r>
        <w:rPr>
          <w:bCs/>
          <w:b/>
        </w:rPr>
        <w:t xml:space="preserve">South Korea Seoul,</w:t>
      </w:r>
      <w:r>
        <w:t xml:space="preserve"> </w:t>
      </w:r>
      <w:r>
        <w:t xml:space="preserve">yet it faced severe degradation during the rapid industrialization era. The restoration of the river serves as a powerful case study for what an</w:t>
      </w:r>
      <w:r>
        <w:t xml:space="preserve"> </w:t>
      </w:r>
      <w:r>
        <w:rPr>
          <w:iCs/>
          <w:i/>
        </w:rPr>
        <w:t xml:space="preserve">Environmental Engineer</w:t>
      </w:r>
      <w:r>
        <w:t xml:space="preserve"> </w:t>
      </w:r>
      <w:r>
        <w:t xml:space="preserve">can achieve.</w:t>
      </w:r>
      <w:r>
        <w:br/>
      </w:r>
      <w:r>
        <w:br/>
      </w:r>
      <w:r>
        <w:t xml:space="preserve">Reflecting on this, I see that engineering is not just about building dams or pipes; it is about ecological rehabilitation. The efforts to remove concrete embankments, restore wetlands, and improve water quality in the Han River demonstrate a holistic approach to environmental engineering. In</w:t>
      </w:r>
      <w:r>
        <w:t xml:space="preserve"> </w:t>
      </w:r>
      <w:r>
        <w:rPr>
          <w:bCs/>
          <w:b/>
        </w:rPr>
        <w:t xml:space="preserve">South Korea Seoul,</w:t>
      </w:r>
      <w:r>
        <w:t xml:space="preserve"> </w:t>
      </w:r>
      <w:r>
        <w:t xml:space="preserve">this shift has transformed the river from a polluted channel into a vibrant public space for recreation and biodiversity. This inspires me to view environmental engineering as an act of healing—restoring the natural balance that human activity has disrupted. The integration of smart water management systems, which monitor usage and prevent leaks in one of the world's most dense pipe networks, further highlights the technological innovation required in this field.</w:t>
      </w:r>
      <w:r>
        <w:br/>
      </w:r>
      <w:r>
        <w:br/>
      </w:r>
    </w:p>
    <w:bookmarkEnd w:id="22"/>
    <w:bookmarkStart w:id="23" w:name="X7ea2dfc87ca82af9fbc543b5e7925df2da3abbc"/>
    <w:p>
      <w:pPr>
        <w:pStyle w:val="Heading2"/>
      </w:pPr>
      <w:r>
        <w:t xml:space="preserve">Waste Management: From Landfill to Resource Recovery</w:t>
      </w:r>
    </w:p>
    <w:p>
      <w:pPr>
        <w:pStyle w:val="FirstParagraph"/>
      </w:pPr>
      <w:r>
        <w:br/>
      </w:r>
      <w:r>
        <w:t xml:space="preserve">Waste management is perhaps where I have seen the most tangible evolution. Historically, landfill space was a scarce resource in</w:t>
      </w:r>
      <w:r>
        <w:t xml:space="preserve"> </w:t>
      </w:r>
      <w:r>
        <w:rPr>
          <w:bCs/>
          <w:b/>
        </w:rPr>
        <w:t xml:space="preserve">South Korea Seoul.</w:t>
      </w:r>
      <w:r>
        <w:t xml:space="preserve"> </w:t>
      </w:r>
      <w:r>
        <w:t xml:space="preserve">This scarcity forced innovation. The implementation of the food waste recycling program, which uses RFID technology to charge residents based on waste generation, is a prime example of environmental engineering intersecting with social policy.</w:t>
      </w:r>
      <w:r>
        <w:br/>
      </w:r>
      <w:r>
        <w:br/>
      </w:r>
      <w:r>
        <w:t xml:space="preserve">As an</w:t>
      </w:r>
      <w:r>
        <w:t xml:space="preserve"> </w:t>
      </w:r>
      <w:r>
        <w:rPr>
          <w:iCs/>
          <w:i/>
        </w:rPr>
        <w:t xml:space="preserve">Environmental Engineer,</w:t>
      </w:r>
      <w:r>
        <w:t xml:space="preserve"> </w:t>
      </w:r>
      <w:r>
        <w:t xml:space="preserve">working on such systems requires a deep understanding of human behavior alongside technical processing capabilities. The goal in</w:t>
      </w:r>
      <w:r>
        <w:t xml:space="preserve"> </w:t>
      </w:r>
      <w:r>
        <w:rPr>
          <w:bCs/>
          <w:b/>
        </w:rPr>
        <w:t xml:space="preserve">South Korea Seoul</w:t>
      </w:r>
      <w:r>
        <w:t xml:space="preserve"> </w:t>
      </w:r>
      <w:r>
        <w:t xml:space="preserve">is to move away from the "take-make-dispose" model toward a circular economy. Engineering solutions that convert organic waste into biogas or animal feed are not just technical feats; they are essential for reducing methane emissions and conserving land. Reflecting on this, I realize that the modern environmental engineer must be a systems thinker, capable of closing loops in resource usage and minimizing the ecological footprint of daily life.</w:t>
      </w:r>
      <w:r>
        <w:br/>
      </w:r>
      <w:r>
        <w:br/>
      </w:r>
    </w:p>
    <w:bookmarkEnd w:id="23"/>
    <w:bookmarkStart w:id="24" w:name="sustainability-as-a-cultural-imperative"/>
    <w:p>
      <w:pPr>
        <w:pStyle w:val="Heading2"/>
      </w:pPr>
      <w:r>
        <w:t xml:space="preserve">Sustainability as a Cultural Imperative</w:t>
      </w:r>
    </w:p>
    <w:p>
      <w:pPr>
        <w:pStyle w:val="FirstParagraph"/>
      </w:pPr>
      <w:r>
        <w:br/>
      </w:r>
      <w:r>
        <w:t xml:space="preserve">Finally, my reflection touches upon the cultural shift occurring in</w:t>
      </w:r>
      <w:r>
        <w:t xml:space="preserve"> </w:t>
      </w:r>
      <w:r>
        <w:rPr>
          <w:bCs/>
          <w:b/>
        </w:rPr>
        <w:t xml:space="preserve">South Korea Seoul.</w:t>
      </w:r>
      <w:r>
        <w:t xml:space="preserve"> </w:t>
      </w:r>
      <w:r>
        <w:t xml:space="preserve">There is a growing public demand for sustainability. This societal pressure acts as both a challenge and an opportunity for environmental engineers. The profession is no longer just about compliance with regulations; it is about leading the charge toward green building certifications, carbon neutrality goals, and smart city initiatives.</w:t>
      </w:r>
      <w:r>
        <w:br/>
      </w:r>
      <w:r>
        <w:br/>
      </w:r>
      <w:r>
        <w:t xml:space="preserve">In conclusion, being an</w:t>
      </w:r>
      <w:r>
        <w:t xml:space="preserve"> </w:t>
      </w:r>
      <w:r>
        <w:rPr>
          <w:iCs/>
          <w:i/>
        </w:rPr>
        <w:t xml:space="preserve">Environmental Engineer</w:t>
      </w:r>
      <w:r>
        <w:t xml:space="preserve"> </w:t>
      </w:r>
      <w:r>
        <w:t xml:space="preserve">in</w:t>
      </w:r>
      <w:r>
        <w:t xml:space="preserve"> </w:t>
      </w:r>
      <w:r>
        <w:rPr>
          <w:bCs/>
          <w:b/>
        </w:rPr>
        <w:t xml:space="preserve">South Korea Seoul</w:t>
      </w:r>
      <w:r>
        <w:t xml:space="preserve"> </w:t>
      </w:r>
      <w:r>
        <w:t xml:space="preserve">is a role defined by complexity and necessity. It requires technical expertise to solve problems of air and water pollution, but it also demands creativity to integrate nature into the urban fabric. The challenges faced here are significant, yet they offer a blueprint for how other megacities might approach sustainability. I am inspired by the potential to contribute to a healthier, more resilient Seoul, proving that economic development and environmental stewardship can coexist. Through innovation in engineering and policy advocacy, we can ensure that</w:t>
      </w:r>
      <w:r>
        <w:t xml:space="preserve"> </w:t>
      </w:r>
      <w:r>
        <w:rPr>
          <w:bCs/>
          <w:b/>
        </w:rPr>
        <w:t xml:space="preserve">South Korea Seoul</w:t>
      </w:r>
      <w:r>
        <w:t xml:space="preserve"> </w:t>
      </w:r>
      <w:r>
        <w:t xml:space="preserve">remains not only an economic powerhouse but also a model of urban ecological harmony for the world.</w:t>
      </w:r>
      <w:r>
        <w:br/>
      </w:r>
      <w:r>
        <w:br/>
      </w:r>
      <w:r>
        <w:t xml:space="preserve">This reflection underscores my commitment to pursuing this path with rigor and ethical consideration, recognizing that every project in</w:t>
      </w:r>
      <w:r>
        <w:t xml:space="preserve"> </w:t>
      </w:r>
      <w:r>
        <w:rPr>
          <w:bCs/>
          <w:b/>
        </w:rPr>
        <w:t xml:space="preserve">South Korea Seoul</w:t>
      </w:r>
      <w:r>
        <w:t xml:space="preserve">, no matter how small, contributes to the larger narrative of sustainable urban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Environmental Engineer in South Korea, Seoul</dc:title>
  <dc:creator/>
  <dc:language>en</dc:language>
  <cp:keywords/>
  <dcterms:created xsi:type="dcterms:W3CDTF">2026-07-29T14:46:42Z</dcterms:created>
  <dcterms:modified xsi:type="dcterms:W3CDTF">2026-07-29T14:46:42Z</dcterms:modified>
</cp:coreProperties>
</file>

<file path=docProps/custom.xml><?xml version="1.0" encoding="utf-8"?>
<Properties xmlns="http://schemas.openxmlformats.org/officeDocument/2006/custom-properties" xmlns:vt="http://schemas.openxmlformats.org/officeDocument/2006/docPropsVTypes"/>
</file>