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Environmental</w:t>
      </w:r>
      <w:r>
        <w:t xml:space="preserve"> </w:t>
      </w:r>
      <w:r>
        <w:t xml:space="preserve">Engineer</w:t>
      </w:r>
      <w:r>
        <w:t xml:space="preserve"> </w:t>
      </w:r>
      <w:r>
        <w:t xml:space="preserve">in</w:t>
      </w:r>
      <w:r>
        <w:t xml:space="preserve"> </w:t>
      </w:r>
      <w:r>
        <w:t xml:space="preserve">Spain,</w:t>
      </w:r>
      <w:r>
        <w:t xml:space="preserve"> </w:t>
      </w:r>
      <w:r>
        <w:t xml:space="preserve">Barcelona</w:t>
      </w:r>
    </w:p>
    <w:bookmarkStart w:id="26" w:name="X0f07f992d9bb030c209bcc96f8fd2fdd6cc86e2"/>
    <w:p>
      <w:pPr>
        <w:pStyle w:val="Heading1"/>
      </w:pPr>
      <w:r>
        <w:t xml:space="preserve">Bridging Tradition and Innovation:</w:t>
      </w:r>
      <w:r>
        <w:br/>
      </w:r>
      <w:r>
        <w:t xml:space="preserve">A Reflection on the Role of an Environmental Engineer in Spain, Barcelona</w:t>
      </w:r>
    </w:p>
    <w:p>
      <w:pPr>
        <w:pStyle w:val="FirstParagraph"/>
      </w:pPr>
      <w:r>
        <w:t xml:space="preserve">The intersection of urban development, environmental stewardship, and historical preservation presents one of the most complex challenges for modern professionals. As I reflect upon my career trajectory and the specific context in which I practice as an</w:t>
      </w:r>
      <w:r>
        <w:t xml:space="preserve"> </w:t>
      </w:r>
      <w:r>
        <w:rPr>
          <w:bCs/>
          <w:b/>
        </w:rPr>
        <w:t xml:space="preserve">Environmental Engineer</w:t>
      </w:r>
      <w:r>
        <w:t xml:space="preserve">, it becomes evident that this role is not merely about technical compliance or regulatory adherence. It is a dynamic profession that requires a deep cultural sensitivity, particularly when operating within the unique socio-ecological fabric of</w:t>
      </w:r>
      <w:r>
        <w:t xml:space="preserve"> </w:t>
      </w:r>
      <w:r>
        <w:rPr>
          <w:bCs/>
          <w:b/>
        </w:rPr>
        <w:t xml:space="preserve">Spain Barcelona</w:t>
      </w:r>
      <w:r>
        <w:t xml:space="preserve">. This city, with its dense urbanism, Mediterranean climate, and rich architectural heritage, serves as both a laboratory and a crucible for innovative environmental solutions.</w:t>
      </w:r>
    </w:p>
    <w:bookmarkStart w:id="20" w:name="the-unique-context-of-spain-barcelona"/>
    <w:p>
      <w:pPr>
        <w:pStyle w:val="Heading2"/>
      </w:pPr>
      <w:r>
        <w:t xml:space="preserve">The Unique Context of Spain Barcelona</w:t>
      </w:r>
    </w:p>
    <w:p>
      <w:pPr>
        <w:pStyle w:val="FirstParagraph"/>
      </w:pPr>
      <w:r>
        <w:t xml:space="preserve">To understand the weight of this profession in this specific locale, one must first appreciate the dual identity of</w:t>
      </w:r>
      <w:r>
        <w:t xml:space="preserve"> </w:t>
      </w:r>
      <w:r>
        <w:rPr>
          <w:bCs/>
          <w:b/>
        </w:rPr>
        <w:t xml:space="preserve">Spain Barcelona</w:t>
      </w:r>
      <w:r>
        <w:t xml:space="preserve">. On one hand, it is a global tourism hotspot, facing immense pressure on its infrastructure and natural resources. On the other hand, it is a city deeply rooted in Catalan history and environmental consciousness. The role of an</w:t>
      </w:r>
      <w:r>
        <w:t xml:space="preserve"> </w:t>
      </w:r>
      <w:r>
        <w:rPr>
          <w:bCs/>
          <w:b/>
        </w:rPr>
        <w:t xml:space="preserve">Environmental Engineer</w:t>
      </w:r>
      <w:r>
        <w:t xml:space="preserve"> </w:t>
      </w:r>
      <w:r>
        <w:t xml:space="preserve">here cannot be generic; it must be hyper-localized. The challenges are distinct from those found in industrial hubs or rural regions. We deal with saltwater intrusion affecting local aquifers, the intense heat island effect exacerbated by concrete-heavy architecture, and the urgent need to manage waste in a city that sees millions of visitors annually.</w:t>
      </w:r>
    </w:p>
    <w:p>
      <w:pPr>
        <w:pStyle w:val="BodyText"/>
      </w:pPr>
      <w:r>
        <w:t xml:space="preserve">In</w:t>
      </w:r>
      <w:r>
        <w:t xml:space="preserve"> </w:t>
      </w:r>
      <w:r>
        <w:rPr>
          <w:bCs/>
          <w:b/>
        </w:rPr>
        <w:t xml:space="preserve">Spain Barcelona</w:t>
      </w:r>
      <w:r>
        <w:t xml:space="preserve">, environmental engineering is inherently political as well as technical. The community expects high standards not just for efficiency, but for aesthetic integration and historical respect. For instance, when designing wastewater treatment systems or green infrastructure projects in the Eixample district, an engineer must navigate strict heritage protection laws while ensuring modern functionality. This tension between the old and the new defines our daily work.</w:t>
      </w:r>
    </w:p>
    <w:bookmarkEnd w:id="20"/>
    <w:bookmarkStart w:id="21" w:name="X25b81ebe9caf6928a3d612f28c63c926efddf02"/>
    <w:p>
      <w:pPr>
        <w:pStyle w:val="Heading2"/>
      </w:pPr>
      <w:r>
        <w:t xml:space="preserve">Water Management: The Lifeline of a Mediterranean City</w:t>
      </w:r>
    </w:p>
    <w:p>
      <w:pPr>
        <w:pStyle w:val="FirstParagraph"/>
      </w:pPr>
      <w:r>
        <w:t xml:space="preserve">No aspect of environmental engineering is more critical in</w:t>
      </w:r>
      <w:r>
        <w:t xml:space="preserve"> </w:t>
      </w:r>
      <w:r>
        <w:rPr>
          <w:bCs/>
          <w:b/>
        </w:rPr>
        <w:t xml:space="preserve">Spain Barcelona</w:t>
      </w:r>
      <w:r>
        <w:t xml:space="preserve"> </w:t>
      </w:r>
      <w:r>
        <w:t xml:space="preserve">than water management. Historically, the city has struggled with water scarcity, a problem that is only intensifying due to climate change. As an</w:t>
      </w:r>
      <w:r>
        <w:t xml:space="preserve"> </w:t>
      </w:r>
      <w:r>
        <w:rPr>
          <w:bCs/>
          <w:b/>
        </w:rPr>
        <w:t xml:space="preserve">Environmental Engineer</w:t>
      </w:r>
      <w:r>
        <w:t xml:space="preserve">, my reflection on this sector reveals a shift from simple supply management to holistic resource recovery. The era of treating water solely as a commodity is over; we are now tasked with viewing it as part of a circular economy.</w:t>
      </w:r>
    </w:p>
    <w:p>
      <w:pPr>
        <w:pStyle w:val="BodyText"/>
      </w:pPr>
      <w:r>
        <w:t xml:space="preserve">I have witnessed firsthand the transformation of Barcelona’s coastal infrastructure. The implementation of advanced desalination plants, coupled with strict regulations on wastewater discharge, has significantly improved marine biodiversity in the Mediterranean waters off our coast. However, technical success is not enough if it does not align with public sentiment. Community engagement is vital here. Engineers must communicate transparently about water tariffs and conservation efforts to maintain public trust. In</w:t>
      </w:r>
      <w:r>
        <w:t xml:space="preserve"> </w:t>
      </w:r>
      <w:r>
        <w:rPr>
          <w:bCs/>
          <w:b/>
        </w:rPr>
        <w:t xml:space="preserve">Spain Barcelona</w:t>
      </w:r>
      <w:r>
        <w:t xml:space="preserve">, environmental engineering is as much about education and communication as it is about hydraulics and chemistry.</w:t>
      </w:r>
    </w:p>
    <w:bookmarkEnd w:id="21"/>
    <w:bookmarkStart w:id="22" w:name="sustainable-mobility-and-air-quality"/>
    <w:p>
      <w:pPr>
        <w:pStyle w:val="Heading2"/>
      </w:pPr>
      <w:r>
        <w:t xml:space="preserve">Sustainable Mobility and Air Quality</w:t>
      </w:r>
    </w:p>
    <w:p>
      <w:pPr>
        <w:pStyle w:val="FirstParagraph"/>
      </w:pPr>
      <w:r>
        <w:t xml:space="preserve">The air quality in</w:t>
      </w:r>
      <w:r>
        <w:t xml:space="preserve"> </w:t>
      </w:r>
      <w:r>
        <w:rPr>
          <w:bCs/>
          <w:b/>
        </w:rPr>
        <w:t xml:space="preserve">Spain Barcelona</w:t>
      </w:r>
      <w:r>
        <w:t xml:space="preserve"> </w:t>
      </w:r>
      <w:r>
        <w:t xml:space="preserve">has long been a concern, particularly regarding particulate matter (PM2.5 and PM10) originating from traffic. The role of the</w:t>
      </w:r>
      <w:r>
        <w:t xml:space="preserve"> </w:t>
      </w:r>
      <w:r>
        <w:rPr>
          <w:bCs/>
          <w:b/>
        </w:rPr>
        <w:t xml:space="preserve">Environmental Engineer</w:t>
      </w:r>
      <w:r>
        <w:t xml:space="preserve"> </w:t>
      </w:r>
      <w:r>
        <w:t xml:space="preserve">has expanded into urban planning, collaborating with policymakers to create Low Emission Zones (LEZs). This requires not only monitoring air quality but also modeling the long-term impact of policy changes on public health.</w:t>
      </w:r>
    </w:p>
    <w:p>
      <w:pPr>
        <w:pStyle w:val="BodyText"/>
      </w:pPr>
      <w:r>
        <w:t xml:space="preserve">Reflecting on this aspect, I realize that our job is shifting from mitigation to prevention. We are no longer just installing filters; we are designing cities that do not require cars. The push for "superblocks" (Superilles) in</w:t>
      </w:r>
      <w:r>
        <w:t xml:space="preserve"> </w:t>
      </w:r>
      <w:r>
        <w:rPr>
          <w:bCs/>
          <w:b/>
        </w:rPr>
        <w:t xml:space="preserve">Spain Barcelona</w:t>
      </w:r>
      <w:r>
        <w:t xml:space="preserve"> </w:t>
      </w:r>
      <w:r>
        <w:t xml:space="preserve">is a prime example where environmental engineering principles intersect with social design. By reducing vehicle flow and increasing green spaces, engineers help reduce noise pollution and improve mental well-being. This holistic approach demonstrates that environmental engineering is fundamentally about human health and quality of life.</w:t>
      </w:r>
    </w:p>
    <w:bookmarkEnd w:id="22"/>
    <w:bookmarkStart w:id="23" w:name="X694bcf111df057282fe8fe5a78856b9c4cb20a5"/>
    <w:p>
      <w:pPr>
        <w:pStyle w:val="Heading2"/>
      </w:pPr>
      <w:r>
        <w:t xml:space="preserve">The Circular Economy and Waste Management</w:t>
      </w:r>
    </w:p>
    <w:p>
      <w:pPr>
        <w:pStyle w:val="FirstParagraph"/>
      </w:pPr>
      <w:r>
        <w:rPr>
          <w:bCs/>
          <w:b/>
        </w:rPr>
        <w:t xml:space="preserve">Spain Barcelona</w:t>
      </w:r>
      <w:r>
        <w:t xml:space="preserve"> </w:t>
      </w:r>
      <w:r>
        <w:t xml:space="preserve">has set ambitious goals for waste reduction, aiming to move away from landfill dependency toward a circular economy. As an</w:t>
      </w:r>
      <w:r>
        <w:t xml:space="preserve"> </w:t>
      </w:r>
      <w:r>
        <w:rPr>
          <w:bCs/>
          <w:b/>
        </w:rPr>
        <w:t xml:space="preserve">Environmental Engineer</w:t>
      </w:r>
      <w:r>
        <w:t xml:space="preserve">, working in this sector involves optimizing collection logistics, promoting recycling technologies, and engaging businesses in sustainable practices. The challenge lies in changing consumer behavior. Technical solutions exist for composting organic waste or recovering energy from non-recyclables, but their success depends on societal adoption.</w:t>
      </w:r>
    </w:p>
    <w:p>
      <w:pPr>
        <w:pStyle w:val="BodyText"/>
      </w:pPr>
      <w:r>
        <w:t xml:space="preserve">In reflection, I see that the most difficult part of my job is not the engineering calculations but the behavioral psychology involved. We must design systems that are user-friendly and accessible to all residents in</w:t>
      </w:r>
      <w:r>
        <w:t xml:space="preserve"> </w:t>
      </w:r>
      <w:r>
        <w:rPr>
          <w:bCs/>
          <w:b/>
        </w:rPr>
        <w:t xml:space="preserve">Spain Barcelona</w:t>
      </w:r>
      <w:r>
        <w:t xml:space="preserve">, regardless of socioeconomic status. Inclusivity in environmental solutions ensures that green initiatives do not become privileges for only a few.</w:t>
      </w:r>
    </w:p>
    <w:bookmarkEnd w:id="23"/>
    <w:bookmarkStart w:id="24" w:name="Xd396e8b6da182bb5451f91e234276af587dfcc9"/>
    <w:p>
      <w:pPr>
        <w:pStyle w:val="Heading2"/>
      </w:pPr>
      <w:r>
        <w:t xml:space="preserve">Climatic Resilience and Future Preparedness</w:t>
      </w:r>
    </w:p>
    <w:p>
      <w:pPr>
        <w:pStyle w:val="FirstParagraph"/>
      </w:pPr>
      <w:r>
        <w:t xml:space="preserve">The future of</w:t>
      </w:r>
      <w:r>
        <w:t xml:space="preserve"> </w:t>
      </w:r>
      <w:r>
        <w:rPr>
          <w:bCs/>
          <w:b/>
        </w:rPr>
        <w:t xml:space="preserve">Spain Barcelona</w:t>
      </w:r>
      <w:r>
        <w:t xml:space="preserve"> </w:t>
      </w:r>
      <w:r>
        <w:t xml:space="preserve">is tied to its ability to adapt to rising temperatures and sea-level rise. As an</w:t>
      </w:r>
      <w:r>
        <w:t xml:space="preserve"> </w:t>
      </w:r>
      <w:r>
        <w:rPr>
          <w:bCs/>
          <w:b/>
        </w:rPr>
        <w:t xml:space="preserve">Environmental Engineer</w:t>
      </w:r>
      <w:r>
        <w:t xml:space="preserve">, I am increasingly involved in climate resilience planning. This includes designing blue-green infrastructure that manages stormwater while cooling urban areas. The reflection here is one of urgency; the decisions we make today will determine the livability of the city in fifty years.</w:t>
      </w:r>
    </w:p>
    <w:p>
      <w:pPr>
        <w:pStyle w:val="BodyText"/>
      </w:pPr>
      <w:r>
        <w:t xml:space="preserve">We are seeing a rise in green roofs and vertical gardens, not just for aesthetics but for thermal regulation. My role involves calculating energy savings and carbon offsets from these interventions, providing data-driven evidence to support further investment. In</w:t>
      </w:r>
      <w:r>
        <w:t xml:space="preserve"> </w:t>
      </w:r>
      <w:r>
        <w:rPr>
          <w:bCs/>
          <w:b/>
        </w:rPr>
        <w:t xml:space="preserve">Spain Barcelona</w:t>
      </w:r>
      <w:r>
        <w:t xml:space="preserve">, environmental engineering is becoming the backbone of climate adaptation strategies.</w:t>
      </w:r>
    </w:p>
    <w:bookmarkEnd w:id="24"/>
    <w:bookmarkStart w:id="25" w:name="conclusion"/>
    <w:p>
      <w:pPr>
        <w:pStyle w:val="Heading2"/>
      </w:pPr>
      <w:r>
        <w:t xml:space="preserve">Conclusion</w:t>
      </w:r>
    </w:p>
    <w:p>
      <w:pPr>
        <w:pStyle w:val="FirstParagraph"/>
      </w:pPr>
      <w:r>
        <w:t xml:space="preserve">In conclusion, being an</w:t>
      </w:r>
      <w:r>
        <w:t xml:space="preserve"> </w:t>
      </w:r>
      <w:r>
        <w:rPr>
          <w:bCs/>
          <w:b/>
        </w:rPr>
        <w:t xml:space="preserve">Environmental Engineer</w:t>
      </w:r>
      <w:r>
        <w:t xml:space="preserve">Spain Barcelonais a profound responsibility. It requires a synthesis of scientific rigor, cultural awareness, and ethical commitment. We are not just solving technical problems; we are safeguarding the heritage and future of one of Europe’s most vibrant cities. The challenges in</w:t>
      </w:r>
    </w:p>
    <w:p>
      <w:pPr>
        <w:pStyle w:val="BodyText"/>
      </w:pPr>
      <w:r>
        <w:t xml:space="preserve">Spain Barcelona—from water scarcity to traffic congestion—are significant, but they offer opportunities for innovation that can serve as models for other Mediterranean cities worldwide.</w:t>
      </w:r>
    </w:p>
    <w:p>
      <w:pPr>
        <w:pStyle w:val="BodyText"/>
      </w:pPr>
      <w:r>
        <w:t xml:space="preserve">This reflection paper underscores that the profession is evolving. It is no longer enough to be an expert in chemistry or physics; one must also be a communicator, a planner, and a community leader. As I continue my work in</w:t>
      </w:r>
    </w:p>
    <w:p>
      <w:pPr>
        <w:pStyle w:val="BodyText"/>
      </w:pPr>
      <w:r>
        <w:t xml:space="preserve">Spain Barcelona, I am committed to bridging the gap between engineering solutions and human needs, ensuring that environmental progress does not come at the cost of social equity or cultural integrity. The path forward is collaborative, innovative, and deeply rooted in the unique context of this remarkable city.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an Environmental Engineer in Spain, Barcelona</dc:title>
  <dc:creator/>
  <dc:language>en</dc:language>
  <cp:keywords/>
  <dcterms:created xsi:type="dcterms:W3CDTF">2026-07-29T12:36:00Z</dcterms:created>
  <dcterms:modified xsi:type="dcterms:W3CDTF">2026-07-29T12:36:00Z</dcterms:modified>
</cp:coreProperties>
</file>

<file path=docProps/custom.xml><?xml version="1.0" encoding="utf-8"?>
<Properties xmlns="http://schemas.openxmlformats.org/officeDocument/2006/custom-properties" xmlns:vt="http://schemas.openxmlformats.org/officeDocument/2006/docPropsVTypes"/>
</file>