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Australia</w:t>
      </w:r>
      <w:r>
        <w:t xml:space="preserve"> </w:t>
      </w:r>
      <w:r>
        <w:t xml:space="preserve">Brisbane</w:t>
      </w:r>
    </w:p>
    <w:bookmarkStart w:id="25" w:name="X6dee62a731ac7b68d3909c51b4cd6d864b2387b"/>
    <w:p>
      <w:pPr>
        <w:pStyle w:val="Heading1"/>
      </w:pPr>
      <w:r>
        <w:t xml:space="preserve">A Canvas of Light and Shadow:</w:t>
      </w:r>
      <w:r>
        <w:br/>
      </w:r>
      <w:r>
        <w:t xml:space="preserve">A Reflection on the Role of the Film Director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Screen Industries &amp; Cultural Studies</w:t>
      </w:r>
      <w:r>
        <w:br/>
      </w:r>
    </w:p>
    <w:p>
      <w:pPr>
        <w:pStyle w:val="BodyText"/>
      </w:pPr>
      <w:r>
        <w:t xml:space="preserve">Subject:</w:t>
      </w:r>
    </w:p>
    <w:p>
      <w:pPr>
        <w:pStyle w:val="BodyText"/>
      </w:pPr>
      <w:r>
        <w:t xml:space="preserve">The study of cinema is often an exercise in collective observation, yet the singular vision that guides a production rests squarely on the shoulders of one individual: the film director. In my recent exploration into the cinematic landscape, specifically focusing on</w:t>
      </w:r>
      <w:r>
        <w:t xml:space="preserve"> </w:t>
      </w:r>
      <w:r>
        <w:rPr>
          <w:bCs/>
          <w:b/>
        </w:rPr>
        <w:t xml:space="preserve">Australia Brisbane</w:t>
      </w:r>
      <w:r>
        <w:t xml:space="preserve">, I have come to realize that this role is not merely technical but profoundly philosophical. The film director serves as alchemist, translator, and architect all at once. This</w:t>
      </w:r>
      <w:r>
        <w:t xml:space="preserve"> </w:t>
      </w:r>
      <w:r>
        <w:rPr>
          <w:bCs/>
          <w:b/>
        </w:rPr>
        <w:t xml:space="preserve">Reflection Paper</w:t>
      </w:r>
      <w:r>
        <w:t xml:space="preserve"> </w:t>
      </w:r>
      <w:r>
        <w:t xml:space="preserve">seeks to dissect the multifaceted nature of directing through the unique lens of Queensland’s capital city, examining how the local environment influences creative decision-making and how these decisions contribute to a distinct Australian cinematic identity.</w:t>
      </w:r>
    </w:p>
    <w:bookmarkStart w:id="20" w:name="the-director-as-cultural-interpreter"/>
    <w:p>
      <w:pPr>
        <w:pStyle w:val="Heading2"/>
      </w:pPr>
      <w:r>
        <w:t xml:space="preserve">The Director as Cultural Interpreter</w:t>
      </w:r>
    </w:p>
    <w:p>
      <w:pPr>
        <w:pStyle w:val="FirstParagraph"/>
      </w:pPr>
      <w:r>
        <w:t xml:space="preserve">To understand the position of a film director in</w:t>
      </w:r>
      <w:r>
        <w:t xml:space="preserve"> </w:t>
      </w:r>
      <w:r>
        <w:rPr>
          <w:bCs/>
          <w:b/>
        </w:rPr>
        <w:t xml:space="preserve">Australia Brisbane</w:t>
      </w:r>
      <w:r>
        <w:t xml:space="preserve">, one must first appreciate the city’s dual nature. It is a place where tropical humidity clashes with urban sophistication, where ancient Indigenous lands meet modern glass skyscrapers. A competent film director does not simply capture this setting; they interpret it. They act as a cultural interpreter, translating the subtle social dynamics of</w:t>
      </w:r>
      <w:r>
        <w:t xml:space="preserve"> </w:t>
      </w:r>
      <w:r>
        <w:rPr>
          <w:bCs/>
          <w:b/>
        </w:rPr>
        <w:t xml:space="preserve">Australia Brisbane</w:t>
      </w:r>
      <w:r>
        <w:t xml:space="preserve"> </w:t>
      </w:r>
      <w:r>
        <w:t xml:space="preserve">into visual language.</w:t>
      </w:r>
    </w:p>
    <w:p>
      <w:pPr>
        <w:pStyle w:val="BodyText"/>
      </w:pPr>
      <w:r>
        <w:t xml:space="preserve">In my analysis of regional productions, I observed that the most compelling directors are those who resist the urge to exoticize their surroundings. Instead, they integrate the local atmosphere—the oppressive heat, the vibrant riverlife, and the complex multicultural fabric of neighborhoods like Fortitude Valley—into the narrative structure itself. The director becomes a mediator between place and plot. For instance, when shooting in South Bank or along Brisbane’s Creek banks, a skilled director uses the natural lighting conditions to reflect character introspection or turmoil. This requires an immense level of sensitivity and awareness, qualities that define excellence in this</w:t>
      </w:r>
      <w:r>
        <w:t xml:space="preserve"> </w:t>
      </w:r>
      <w:r>
        <w:rPr>
          <w:bCs/>
          <w:b/>
        </w:rPr>
        <w:t xml:space="preserve">Reflection Paper</w:t>
      </w:r>
      <w:r>
        <w:t xml:space="preserve">’s subject matter.</w:t>
      </w:r>
    </w:p>
    <w:bookmarkEnd w:id="20"/>
    <w:bookmarkStart w:id="21" w:name="the-psychology-of-leadership-on-set"/>
    <w:p>
      <w:pPr>
        <w:pStyle w:val="Heading2"/>
      </w:pPr>
      <w:r>
        <w:t xml:space="preserve">The Psychology of Leadership on Set</w:t>
      </w:r>
    </w:p>
    <w:p>
      <w:pPr>
        <w:pStyle w:val="FirstParagraph"/>
      </w:pPr>
      <w:r>
        <w:t xml:space="preserve">Beyond aesthetics, the role of the film director is deeply psychological. It is a position of intense emotional labor. In the context of filmmaking in</w:t>
      </w:r>
      <w:r>
        <w:t xml:space="preserve"> </w:t>
      </w:r>
      <w:r>
        <w:rPr>
          <w:bCs/>
          <w:b/>
        </w:rPr>
        <w:t xml:space="preserve">Australia Brisbane</w:t>
      </w:r>
      <w:r>
        <w:t xml:space="preserve">, where production schedules can be tight due to weather patterns and logistical constraints, this leadership quality becomes even more critical. A director must maintain a calm demeanor while navigating creative disagreements, technical failures, and budgetary pressures.</w:t>
      </w:r>
    </w:p>
    <w:p>
      <w:pPr>
        <w:pStyle w:val="BodyText"/>
      </w:pPr>
      <w:r>
        <w:t xml:space="preserve">I have reflected extensively on how directors foster collaboration. They are not dictators but conductors of an orchestra composed of actors, cinematographers, sound engineers, and production designers. The ability to communicate a cohesive vision without stifling individual creativity is the hallmark of mastery. In my observations of local film sets in Queensland, I noted that successful directors often employ a Socratic method when working with actors—asking probing questions rather than giving rigid instructions. This approach empowers the performers, leading to more authentic and nuanced portrayals.</w:t>
      </w:r>
    </w:p>
    <w:p>
      <w:pPr>
        <w:pStyle w:val="BodyText"/>
      </w:pPr>
      <w:r>
        <w:t xml:space="preserve">This collaborative spirit is particularly vital in</w:t>
      </w:r>
      <w:r>
        <w:t xml:space="preserve"> </w:t>
      </w:r>
      <w:r>
        <w:rPr>
          <w:bCs/>
          <w:b/>
        </w:rPr>
        <w:t xml:space="preserve">Australia Brisbane</w:t>
      </w:r>
      <w:r>
        <w:t xml:space="preserve">, where the film community is relatively small and interconnected. Reputation matters immensely here. A director who respects their crew not only produces better art but also contributes to the sustainability of the local industry. This ethical dimension of directing adds another layer to my reflection: it is not just about making a movie; it is about nurturing a creative ecosystem.</w:t>
      </w:r>
    </w:p>
    <w:bookmarkEnd w:id="21"/>
    <w:bookmarkStart w:id="22" w:name="navigating-identity-and-representation"/>
    <w:p>
      <w:pPr>
        <w:pStyle w:val="Heading2"/>
      </w:pPr>
      <w:r>
        <w:t xml:space="preserve">Navigating Identity and Representation</w:t>
      </w:r>
    </w:p>
    <w:p>
      <w:pPr>
        <w:pStyle w:val="FirstParagraph"/>
      </w:pPr>
      <w:r>
        <w:t xml:space="preserve">A crucial aspect of modern directing involves questions of identity and representation. How does the film director engage with Australia’s colonial history? How do they incorporate Indigenous perspectives into narratives that may not explicitly feature Indigenous characters? These are challenging questions that every aspiring and seasoned director must grapple with.</w:t>
      </w:r>
    </w:p>
    <w:p>
      <w:pPr>
        <w:pStyle w:val="BodyText"/>
      </w:pPr>
      <w:r>
        <w:t xml:space="preserve">In</w:t>
      </w:r>
      <w:r>
        <w:t xml:space="preserve"> </w:t>
      </w:r>
      <w:r>
        <w:rPr>
          <w:bCs/>
          <w:b/>
        </w:rPr>
        <w:t xml:space="preserve">Australia Brisbane</w:t>
      </w:r>
      <w:r>
        <w:t xml:space="preserve">, there is a growing movement toward inclusive storytelling. Directors are increasingly expected to look beyond the traditional suburban or outback tropes associated with Australian cinema. They are encouraged to explore urban narratives, immigrant experiences, and LGBTQ+ stories that reflect the true diversity of the city. This shift requires directors to be humble learners, willing to step outside their own cultural bubbles.</w:t>
      </w:r>
    </w:p>
    <w:p>
      <w:pPr>
        <w:pStyle w:val="BodyText"/>
      </w:pPr>
      <w:r>
        <w:t xml:space="preserve">Reflecting on this, I believe that the film director is now tasked with a responsibility of care. They must handle sensitive topics with grace and accuracy, avoiding tokenism or stereotyping. This involves thorough consultation with cultural advisors and community leaders. In doing so, the director enriches their own understanding of humanity and produces work that resonates on a global scale while remaining rooted in local truth.</w:t>
      </w:r>
    </w:p>
    <w:bookmarkEnd w:id="22"/>
    <w:bookmarkStart w:id="23" w:name="the-technical-mastery-of-vision"/>
    <w:p>
      <w:pPr>
        <w:pStyle w:val="Heading2"/>
      </w:pPr>
      <w:r>
        <w:t xml:space="preserve">The Technical Mastery of Vision</w:t>
      </w:r>
    </w:p>
    <w:p>
      <w:pPr>
        <w:pStyle w:val="FirstParagraph"/>
      </w:pPr>
      <w:r>
        <w:t xml:space="preserve">While the philosophical and psychological aspects are paramount, we cannot ignore the technical prowess required of a film director. In an era dominated by digital technology, directors must be fluent in both classical storytelling techniques and cutting-edge tools. From lighting setups to color grading choices, every technical decision reinforces the thematic core of the film.</w:t>
      </w:r>
    </w:p>
    <w:p>
      <w:pPr>
        <w:pStyle w:val="BodyText"/>
      </w:pPr>
      <w:r>
        <w:t xml:space="preserve">In my study of productions in</w:t>
      </w:r>
      <w:r>
        <w:t xml:space="preserve"> </w:t>
      </w:r>
      <w:r>
        <w:rPr>
          <w:bCs/>
          <w:b/>
        </w:rPr>
        <w:t xml:space="preserve">Australia Brisbane</w:t>
      </w:r>
      <w:r>
        <w:t xml:space="preserve">, I was struck by how local directors leverage available technology to overcome geographical isolation. With limited access to large-scale studio facilities compared to Sydney or Melbourne, filmmakers in Queensland have become adept at improvisation and resourcefulness. This constraint breeds creativity. The film director becomes a problem-solver, turning limitations into stylistic strengths.</w:t>
      </w:r>
    </w:p>
    <w:p>
      <w:pPr>
        <w:pStyle w:val="BodyText"/>
      </w:pPr>
      <w:r>
        <w:t xml:space="preserve">Furthermore, the rise of streaming platforms has changed the technical landscape. Directors must now consider how their work looks on small screens versus large ones, adjusting pacing and visual composition accordingly. This adaptability is essential for survival in the modern industry.</w:t>
      </w:r>
    </w:p>
    <w:bookmarkEnd w:id="23"/>
    <w:bookmarkStart w:id="24" w:name="conclusion-the-enduring-power-of-vision"/>
    <w:p>
      <w:pPr>
        <w:pStyle w:val="Heading2"/>
      </w:pPr>
      <w:r>
        <w:t xml:space="preserve">Conclusion: The Enduring Power of Vision</w:t>
      </w:r>
    </w:p>
    <w:p>
      <w:pPr>
        <w:pStyle w:val="FirstParagraph"/>
      </w:pPr>
      <w:r>
        <w:t xml:space="preserve">In conclusion, this</w:t>
      </w:r>
      <w:r>
        <w:t xml:space="preserve"> </w:t>
      </w:r>
      <w:r>
        <w:rPr>
          <w:bCs/>
          <w:b/>
        </w:rPr>
        <w:t xml:space="preserve">Reflection Paper</w:t>
      </w:r>
      <w:r>
        <w:t xml:space="preserve">Australia Brisbane</w:t>
      </w:r>
    </w:p>
    <w:p>
      <w:pPr>
        <w:pStyle w:val="BodyText"/>
      </w:pPr>
      <w:r>
        <w:t xml:space="preserve">"Cinema is a mirror in which we see ourselves reflected, distorted or clarified. The director holds the glass."</w:t>
      </w:r>
    </w:p>
    <w:p>
      <w:pPr>
        <w:pStyle w:val="BodyText"/>
      </w:pPr>
      <w:r>
        <w:t xml:space="preserve">The film director is both creator and custodian. They create worlds but also guard the integrity of those worlds against commercial dilution or artistic compromise. In</w:t>
      </w:r>
      <w:r>
        <w:t xml:space="preserve"> </w:t>
      </w:r>
      <w:r>
        <w:rPr>
          <w:bCs/>
          <w:b/>
        </w:rPr>
        <w:t xml:space="preserve">Australia Brisbane</w:t>
      </w:r>
      <w:r>
        <w:t xml:space="preserve">, this role is evolving rapidly, shaped by new technologies, diverse voices, and a deeper awareness of social responsibility.</w:t>
      </w:r>
    </w:p>
    <w:p>
      <w:pPr>
        <w:pStyle w:val="BodyText"/>
      </w:pPr>
      <w:r>
        <w:t xml:space="preserve">As I look toward the future of screen industries in Queensland, I am optimistic. The next generation of directors appears more connected, more ethical, and more technically skilled than ever before. They are ready to tell stories that matter—stories that honor the past while boldly imagining possible futures. For any student or practitioner engaging with this field, understanding these dynamics is not just academic; it is essential preparation for a career in one of the most dynamic cultural sectors in the nation.</w:t>
      </w:r>
    </w:p>
    <w:p>
      <w:pPr>
        <w:pStyle w:val="BodyText"/>
      </w:pPr>
      <w:r>
        <w:t xml:space="preserve">Ultimately, being a film director in</w:t>
      </w:r>
      <w:r>
        <w:t xml:space="preserve"> </w:t>
      </w:r>
      <w:r>
        <w:rPr>
          <w:bCs/>
          <w:b/>
        </w:rPr>
        <w:t xml:space="preserve">Australia Brisbane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Craft of the Film Director in Australia Brisbane</dc:title>
  <dc:creator/>
  <dc:language>en</dc:language>
  <cp:keywords/>
  <dcterms:created xsi:type="dcterms:W3CDTF">2026-07-29T20:33:36Z</dcterms:created>
  <dcterms:modified xsi:type="dcterms:W3CDTF">2026-07-29T20:33:36Z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