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p>
      <w:pPr>
        <w:pStyle w:val="FirstParagraph"/>
      </w:pPr>
      <w:r>
        <w:rPr>
          <w:bCs/>
          <w:b/>
        </w:rPr>
        <w:t xml:space="preserve">Title:</w:t>
      </w:r>
      <w:r>
        <w:br/>
      </w:r>
      <w:r>
        <w:t xml:space="preserve">The Visionary in the North: A Reflection on the Role of the Film Director within Canada Toronto</w:t>
      </w:r>
      <w:r>
        <w:br/>
      </w:r>
      <w:r>
        <w:br/>
      </w:r>
      <w:r>
        <w:rPr>
          <w:bCs/>
          <w:b/>
        </w:rPr>
        <w:t xml:space="preserve">Date:</w:t>
      </w:r>
      <w:r>
        <w:t xml:space="preserve"> </w:t>
      </w:r>
      <w:r>
        <w:t xml:space="preserve">October 26, 2023</w:t>
      </w:r>
      <w:r>
        <w:br/>
      </w:r>
      <w:r>
        <w:br/>
      </w:r>
    </w:p>
    <w:bookmarkStart w:id="25" w:name="the-visionary-in-the-north"/>
    <w:p>
      <w:pPr>
        <w:pStyle w:val="Heading1"/>
      </w:pPr>
      <w:r>
        <w:t xml:space="preserve">The Visionary in the North</w:t>
      </w:r>
    </w:p>
    <w:p>
      <w:pPr>
        <w:pStyle w:val="FirstParagraph"/>
      </w:pPr>
      <w:r>
        <w:t xml:space="preserve">In considering the intricate tapestry of modern cinema, few roles are as pivotal or as misunderstood as that of the film director. When one shifts their gaze specifically to</w:t>
      </w:r>
      <w:r>
        <w:t xml:space="preserve"> </w:t>
      </w:r>
      <w:r>
        <w:rPr>
          <w:bCs/>
          <w:b/>
        </w:rPr>
        <w:t xml:space="preserve">Canada Toronto</w:t>
      </w:r>
      <w:r>
        <w:t xml:space="preserve">, a city that has evolved from a modest filming location into a global powerhouse for production and storytelling, the role of the director takes on unique dimensions. This</w:t>
      </w:r>
      <w:r>
        <w:t xml:space="preserve"> </w:t>
      </w:r>
      <w:r>
        <w:rPr>
          <w:bCs/>
          <w:b/>
        </w:rPr>
        <w:t xml:space="preserve">Reflection Paper</w:t>
      </w:r>
      <w:r>
        <w:t xml:space="preserve"> </w:t>
      </w:r>
      <w:r>
        <w:t xml:space="preserve">seeks to explore how directors navigate the creative and logistical landscapes of this vibrant Canadian metropolis, balancing artistic integrity with industrial demands.</w:t>
      </w:r>
    </w:p>
    <w:bookmarkStart w:id="20" w:name="X0eb2ff442e15dd1389ecd7d4456d0626df5ff38"/>
    <w:p>
      <w:pPr>
        <w:pStyle w:val="Heading2"/>
      </w:pPr>
      <w:r>
        <w:t xml:space="preserve">The Evolution of Canada Toronto as a Cinematic Hub</w:t>
      </w:r>
    </w:p>
    <w:p>
      <w:pPr>
        <w:pStyle w:val="FirstParagraph"/>
      </w:pPr>
      <w:r>
        <w:t xml:space="preserve">To understand the contemporary film director, one must first appreciate the stage upon which they operate.</w:t>
      </w:r>
      <w:r>
        <w:t xml:space="preserve"> </w:t>
      </w:r>
      <w:r>
        <w:rPr>
          <w:bCs/>
          <w:b/>
        </w:rPr>
        <w:t xml:space="preserve">Canada Toronto</w:t>
      </w:r>
      <w:r>
        <w:t xml:space="preserve"> </w:t>
      </w:r>
      <w:r>
        <w:t xml:space="preserve">is no longer merely "Hollywood North" in a derogatory sense, implying it is just a stand-in for Los Angeles. Instead, it has developed a distinct identity characterized by architectural versatility, fiscal incentives, and a multicultural populace that mirrors the global experience. For any film director working in this region, the city offers more than just tax credits; it provides visual shorthand for urban complexity.</w:t>
      </w:r>
    </w:p>
    <w:p>
      <w:pPr>
        <w:pStyle w:val="BodyText"/>
      </w:pPr>
      <w:r>
        <w:t xml:space="preserve">The skyline of</w:t>
      </w:r>
      <w:r>
        <w:t xml:space="preserve"> </w:t>
      </w:r>
      <w:r>
        <w:rPr>
          <w:bCs/>
          <w:b/>
        </w:rPr>
        <w:t xml:space="preserve">Canada Toronto</w:t>
      </w:r>
      <w:r>
        <w:t xml:space="preserve">, dominated by icons like the CN Tower and a diverse array of glass-and-steel structures, allows directors to craft narratives that feel simultaneously local and universal. In my analysis of recent productions, it becomes evident that directors are increasingly leveraging these specific urban textures to ground their stories in reality while maintaining a stylized aesthetic. The director’s job is no longer just to capture performance but to choreograph the relationship between the actor and this imposing, dynamic environment.</w:t>
      </w:r>
    </w:p>
    <w:bookmarkEnd w:id="20"/>
    <w:bookmarkStart w:id="21" w:name="the-director-as-cultural-mediator"/>
    <w:p>
      <w:pPr>
        <w:pStyle w:val="Heading2"/>
      </w:pPr>
      <w:r>
        <w:t xml:space="preserve">The Director as Cultural Mediator</w:t>
      </w:r>
    </w:p>
    <w:p>
      <w:pPr>
        <w:pStyle w:val="FirstParagraph"/>
      </w:pPr>
      <w:r>
        <w:t xml:space="preserve">In</w:t>
      </w:r>
      <w:r>
        <w:t xml:space="preserve"> </w:t>
      </w:r>
      <w:r>
        <w:rPr>
          <w:bCs/>
          <w:b/>
        </w:rPr>
        <w:t xml:space="preserve">Canada Toronto</w:t>
      </w:r>
      <w:r>
        <w:t xml:space="preserve">, the demographic diversity is profound. A film director here cannot rely on homogenous storytelling alone. They must act as cultural mediators, ensuring that narratives respect and accurately reflect the myriad voices present in the city’s neighborhoods. This adds a layer of responsibility to the traditional definition of directing.</w:t>
      </w:r>
    </w:p>
    <w:p>
      <w:pPr>
        <w:pStyle w:val="BodyText"/>
      </w:pPr>
      <w:r>
        <w:t xml:space="preserve">A successful</w:t>
      </w:r>
      <w:r>
        <w:t xml:space="preserve"> </w:t>
      </w:r>
      <w:r>
        <w:rPr>
          <w:bCs/>
          <w:b/>
        </w:rPr>
        <w:t xml:space="preserve">Film Director</w:t>
      </w:r>
      <w:r>
        <w:t xml:space="preserve"> </w:t>
      </w:r>
      <w:r>
        <w:t xml:space="preserve">in this context must be highly attuned to issues of representation, language, and community engagement. When casting and framing shots, they are making deliberate choices about who is seen and how they are portrayed. For instance, directing a scene in the Kensington Market area requires a different sensitivity than directing on the waterfront districts of</w:t>
      </w:r>
      <w:r>
        <w:t xml:space="preserve"> </w:t>
      </w:r>
      <w:r>
        <w:rPr>
          <w:bCs/>
          <w:b/>
        </w:rPr>
        <w:t xml:space="preserve">Canada Toronto</w:t>
      </w:r>
      <w:r>
        <w:t xml:space="preserve">. The director must bridge these gaps, ensuring that the film resonates authentically with local audiences while remaining accessible internationally.</w:t>
      </w:r>
    </w:p>
    <w:bookmarkEnd w:id="21"/>
    <w:bookmarkStart w:id="22" w:name="the-logistical-mastery-required"/>
    <w:p>
      <w:pPr>
        <w:pStyle w:val="Heading2"/>
      </w:pPr>
      <w:r>
        <w:t xml:space="preserve">The Logistical Mastery Required</w:t>
      </w:r>
    </w:p>
    <w:p>
      <w:pPr>
        <w:pStyle w:val="FirstParagraph"/>
      </w:pPr>
      <w:r>
        <w:t xml:space="preserve">Beyond artistry, there is an undeniable technical and logistical challenge inherent to directing in</w:t>
      </w:r>
      <w:r>
        <w:t xml:space="preserve"> </w:t>
      </w:r>
      <w:r>
        <w:rPr>
          <w:bCs/>
          <w:b/>
        </w:rPr>
        <w:t xml:space="preserve">Canada Toronto</w:t>
      </w:r>
      <w:r>
        <w:t xml:space="preserve">. The city presents unique production hurdles, from navigating strict urban noise ordinances to managing the complexities of winter filming schedules. A reflection on the craft must acknowledge that the modern film director is also a master logistician.</w:t>
      </w:r>
    </w:p>
    <w:p>
      <w:pPr>
        <w:pStyle w:val="BodyText"/>
      </w:pPr>
      <w:r>
        <w:t xml:space="preserve">The ability to adapt quickly is paramount. When snow falls unexpectedly in</w:t>
      </w:r>
      <w:r>
        <w:t xml:space="preserve"> </w:t>
      </w:r>
      <w:r>
        <w:rPr>
          <w:bCs/>
          <w:b/>
        </w:rPr>
        <w:t xml:space="preserve">Canada Toronto</w:t>
      </w:r>
      <w:r>
        <w:t xml:space="preserve">, it can transform a scene from mundane to magical, but it can also shut down production. The film director must possess the flexibility to pivot instantly, turning logistical nightmares into creative opportunities. This resilience defines much of the contemporary directing style seen in regional productions—quick-witted, adaptable, and highly collaborative.</w:t>
      </w:r>
    </w:p>
    <w:bookmarkEnd w:id="22"/>
    <w:bookmarkStart w:id="23" w:name="X1d5ffc9c1e3485e466146aecc5b81301448d0bd"/>
    <w:p>
      <w:pPr>
        <w:pStyle w:val="Heading2"/>
      </w:pPr>
      <w:r>
        <w:t xml:space="preserve">The Impact of Technology and Global Collaboration</w:t>
      </w:r>
    </w:p>
    <w:p>
      <w:pPr>
        <w:pStyle w:val="FirstParagraph"/>
      </w:pPr>
      <w:r>
        <w:t xml:space="preserve">Furthermore,</w:t>
      </w:r>
      <w:r>
        <w:t xml:space="preserve"> </w:t>
      </w:r>
      <w:r>
        <w:rPr>
          <w:bCs/>
          <w:b/>
        </w:rPr>
        <w:t xml:space="preserve">Film Director</w:t>
      </w:r>
      <w:r>
        <w:t xml:space="preserve">s in</w:t>
      </w:r>
      <w:r>
        <w:t xml:space="preserve"> </w:t>
      </w:r>
      <w:r>
        <w:rPr>
          <w:bCs/>
          <w:b/>
        </w:rPr>
        <w:t xml:space="preserve">Canada Toronto</w:t>
      </w:r>
      <w:r>
        <w:t xml:space="preserve"> </w:t>
      </w:r>
      <w:r>
        <w:t xml:space="preserve">are often part of global networks. With streaming platforms investing heavily in Canadian content, directors are no longer confined to local storytelling frameworks. They are expected to produce work that meets international standards of quality and pacing.</w:t>
      </w:r>
    </w:p>
    <w:p>
      <w:pPr>
        <w:pStyle w:val="BodyText"/>
      </w:pPr>
      <w:r>
        <w:t xml:space="preserve">This global pressure influences how the film director approaches their craft. There is a heightened emphasis on visual effects integration, sound design, and post-production workflows that align with Hollywood or European benchmarks. The</w:t>
      </w:r>
      <w:r>
        <w:t xml:space="preserve"> </w:t>
      </w:r>
      <w:r>
        <w:rPr>
          <w:bCs/>
          <w:b/>
        </w:rPr>
        <w:t xml:space="preserve">Reflection Paper</w:t>
      </w:r>
      <w:r>
        <w:t xml:space="preserve"> </w:t>
      </w:r>
      <w:r>
        <w:t xml:space="preserve">suggests that this hybridity—blending local soul with global polish—is where the most compelling work is emerging. Directors are becoming bilingual not just in languages but in cinematic dialects.</w:t>
      </w:r>
    </w:p>
    <w:bookmarkEnd w:id="23"/>
    <w:bookmarkStart w:id="24" w:name="conclusion-the-future-of-direction"/>
    <w:p>
      <w:pPr>
        <w:pStyle w:val="Heading2"/>
      </w:pPr>
      <w:r>
        <w:t xml:space="preserve">Conclusion: The Future of Direction</w:t>
      </w:r>
    </w:p>
    <w:p>
      <w:pPr>
        <w:pStyle w:val="FirstParagraph"/>
      </w:pPr>
      <w:r>
        <w:t xml:space="preserve">In conclusion, the role of the film director in</w:t>
      </w:r>
      <w:r>
        <w:t xml:space="preserve"> </w:t>
      </w:r>
      <w:r>
        <w:rPr>
          <w:bCs/>
          <w:b/>
        </w:rPr>
        <w:t xml:space="preserve">Canada Toronto</w:t>
      </w:r>
      <w:r>
        <w:t xml:space="preserve"> </w:t>
      </w:r>
      <w:r>
        <w:t xml:space="preserve">is multifaceted. It requires a person who can command a set with authority yet listen with humility; who understands the technicalities of lighting and camera movement while deeply appreciating the social fabric of their city. The unique environment provided by</w:t>
      </w:r>
      <w:r>
        <w:t xml:space="preserve"> </w:t>
      </w:r>
      <w:r>
        <w:rPr>
          <w:bCs/>
          <w:b/>
        </w:rPr>
        <w:t xml:space="preserve">Canada Toronto</w:t>
      </w:r>
      <w:r>
        <w:t xml:space="preserve"> </w:t>
      </w:r>
      <w:r>
        <w:t xml:space="preserve">challenges directors to be more than just storytellers; they must become curators of place and culture.</w:t>
      </w:r>
    </w:p>
    <w:p>
      <w:pPr>
        <w:pStyle w:val="BodyText"/>
      </w:pPr>
      <w:r>
        <w:t xml:space="preserve">As we look toward the future, it is clear that the influence of this regional hub will only grow. The film director standing in this landscape today is laying the groundwork for a new wave of cinematic art that honors its Canadian roots while speaking to a global audience. To direct here is to engage in a continuous dialogue between tradition and innovation, between the personal vision and the collective identity of one of North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Film Director in the Context of Canada Toronto</dc:title>
  <dc:creator/>
  <dc:language>en</dc:language>
  <cp:keywords/>
  <dcterms:created xsi:type="dcterms:W3CDTF">2026-07-30T02:20:16Z</dcterms:created>
  <dcterms:modified xsi:type="dcterms:W3CDTF">2026-07-30T02:20:16Z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