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Cinematic</w:t>
      </w:r>
      <w:r>
        <w:t xml:space="preserve"> </w:t>
      </w:r>
      <w:r>
        <w:t xml:space="preserve">Soul</w:t>
      </w:r>
      <w:r>
        <w:t xml:space="preserve"> </w:t>
      </w:r>
      <w:r>
        <w:t xml:space="preserve">of</w:t>
      </w:r>
      <w:r>
        <w:t xml:space="preserve"> </w:t>
      </w:r>
      <w:r>
        <w:t xml:space="preserve">a</w:t>
      </w:r>
      <w:r>
        <w:t xml:space="preserve"> </w:t>
      </w:r>
      <w:r>
        <w:t xml:space="preserve">Film</w:t>
      </w:r>
      <w:r>
        <w:t xml:space="preserve"> </w:t>
      </w:r>
      <w:r>
        <w:t xml:space="preserve">Director</w:t>
      </w:r>
      <w:r>
        <w:t xml:space="preserve"> </w:t>
      </w:r>
      <w:r>
        <w:t xml:space="preserve">in</w:t>
      </w:r>
      <w:r>
        <w:t xml:space="preserve"> </w:t>
      </w:r>
      <w:r>
        <w:t xml:space="preserve">China</w:t>
      </w:r>
      <w:r>
        <w:t xml:space="preserve"> </w:t>
      </w:r>
      <w:r>
        <w:t xml:space="preserve">Shanghai</w:t>
      </w:r>
    </w:p>
    <w:bookmarkStart w:id="25" w:name="Xea50310114c98c6b945e1fd4e58828e8e218ea9"/>
    <w:p>
      <w:pPr>
        <w:pStyle w:val="Heading1"/>
      </w:pPr>
      <w:r>
        <w:t xml:space="preserve">Capturing the Pulse of the Bund: A Reflection on the Role of the Film Director in China Shanghai</w:t>
      </w:r>
    </w:p>
    <w:p>
      <w:pPr>
        <w:pStyle w:val="FirstParagraph"/>
      </w:pPr>
      <w:r>
        <w:t xml:space="preserve">The act of filmmaking is often described as a visual poem, but in certain cities, it becomes a historical document, a sociological study, and a spiritual journey all at once. When one considers the specific intersection of the</w:t>
      </w:r>
      <w:r>
        <w:t xml:space="preserve"> </w:t>
      </w:r>
      <w:r>
        <w:rPr>
          <w:bCs/>
          <w:b/>
        </w:rPr>
        <w:t xml:space="preserve">Film Director</w:t>
      </w:r>
      <w:r>
        <w:t xml:space="preserve">, the artistic medium of cinema, and the unique geographical and cultural context of</w:t>
      </w:r>
      <w:r>
        <w:t xml:space="preserve"> </w:t>
      </w:r>
      <w:r>
        <w:rPr>
          <w:bCs/>
          <w:b/>
        </w:rPr>
        <w:t xml:space="preserve">China Shanghai</w:t>
      </w:r>
      <w:r>
        <w:t xml:space="preserve">, it becomes evident that this role transcends mere technical direction. It transforms into an act of curation, preservation, and futuristic projection. This reflection paper explores how a film director operating within or depicting China Shanghai must navigate the profound dichotomies of a city that stands as a gateway between ancient tradition and hyper-modernity.</w:t>
      </w:r>
    </w:p>
    <w:bookmarkStart w:id="20" w:name="the-dual-identity-east-meets-west"/>
    <w:p>
      <w:pPr>
        <w:pStyle w:val="Heading2"/>
      </w:pPr>
      <w:r>
        <w:t xml:space="preserve">The Dual Identity: East Meets West</w:t>
      </w:r>
    </w:p>
    <w:p>
      <w:pPr>
        <w:pStyle w:val="FirstParagraph"/>
      </w:pPr>
      <w:r>
        <w:t xml:space="preserve">To understand the burden and privilege of being a</w:t>
      </w:r>
      <w:r>
        <w:t xml:space="preserve"> </w:t>
      </w:r>
      <w:r>
        <w:rPr>
          <w:bCs/>
          <w:b/>
        </w:rPr>
        <w:t xml:space="preserve">Film Director</w:t>
      </w:r>
      <w:r>
        <w:t xml:space="preserve"> </w:t>
      </w:r>
      <w:r>
        <w:t xml:space="preserve">in this context, one must first acknowledge the unique urban fabric of</w:t>
      </w:r>
      <w:r>
        <w:t xml:space="preserve"> </w:t>
      </w:r>
      <w:r>
        <w:rPr>
          <w:bCs/>
          <w:b/>
        </w:rPr>
        <w:t xml:space="preserve">China Shanghai</w:t>
      </w:r>
      <w:r>
        <w:t xml:space="preserve">. Shanghai is not merely a city; it is a palimpsest. It is a place where the colonial architecture of the Bund stands in stark, beautiful contrast to the neon-lit futurism of Pudong across the river. For a director, this visual duality offers an unparalleled canvas. The</w:t>
      </w:r>
      <w:r>
        <w:t xml:space="preserve"> </w:t>
      </w:r>
      <w:r>
        <w:rPr>
          <w:bCs/>
          <w:b/>
        </w:rPr>
        <w:t xml:space="preserve">Film Director</w:t>
      </w:r>
      <w:r>
        <w:t xml:space="preserve"> </w:t>
      </w:r>
      <w:r>
        <w:t xml:space="preserve">is tasked with capturing not just two different architectural styles, but two different temporalities existing simultaneously.</w:t>
      </w:r>
    </w:p>
    <w:p>
      <w:pPr>
        <w:pStyle w:val="BodyText"/>
      </w:pPr>
      <w:r>
        <w:t xml:space="preserve">In my reflection on this dynamic, I realize that a successful film set in or directed from</w:t>
      </w:r>
      <w:r>
        <w:t xml:space="preserve"> </w:t>
      </w:r>
      <w:r>
        <w:rPr>
          <w:bCs/>
          <w:b/>
        </w:rPr>
        <w:t xml:space="preserve">China Shanghai</w:t>
      </w:r>
      <w:r>
        <w:t xml:space="preserve"> </w:t>
      </w:r>
      <w:r>
        <w:t xml:space="preserve">cannot simply treat the city as a backdrop. The city is a character. The director must understand how the shadow of the Pearl Tower interacts with the stone facades of French Concession mansions. This requires more than just technical skill with cameras and lighting; it demands an empathetic understanding of history. How does one frame a shot that respects the weight of colonial history while celebrating contemporary Chinese economic power? The</w:t>
      </w:r>
      <w:r>
        <w:t xml:space="preserve"> </w:t>
      </w:r>
      <w:r>
        <w:rPr>
          <w:bCs/>
          <w:b/>
        </w:rPr>
        <w:t xml:space="preserve">Film Director</w:t>
      </w:r>
      <w:r>
        <w:t xml:space="preserve"> </w:t>
      </w:r>
      <w:r>
        <w:t xml:space="preserve">acts as the mediator between these opposing forces, weaving them into a cohesive narrative that reflects the true spirit of</w:t>
      </w:r>
      <w:r>
        <w:t xml:space="preserve"> </w:t>
      </w:r>
      <w:r>
        <w:rPr>
          <w:bCs/>
          <w:b/>
        </w:rPr>
        <w:t xml:space="preserve">China Shanghai</w:t>
      </w:r>
      <w:r>
        <w:t xml:space="preserve">.</w:t>
      </w:r>
    </w:p>
    <w:bookmarkEnd w:id="20"/>
    <w:bookmarkStart w:id="21" w:name="Xd23d8803de85e60d5dd423997599235e8c64699"/>
    <w:p>
      <w:pPr>
        <w:pStyle w:val="Heading2"/>
      </w:pPr>
      <w:r>
        <w:t xml:space="preserve">Navigating Cultural Nuances and Social Realities</w:t>
      </w:r>
    </w:p>
    <w:p>
      <w:pPr>
        <w:pStyle w:val="FirstParagraph"/>
      </w:pPr>
      <w:r>
        <w:t xml:space="preserve">Beyond aesthetics, the role of the</w:t>
      </w:r>
      <w:r>
        <w:t xml:space="preserve"> </w:t>
      </w:r>
      <w:r>
        <w:rPr>
          <w:bCs/>
          <w:b/>
        </w:rPr>
        <w:t xml:space="preserve">Film Director</w:t>
      </w:r>
      <w:r>
        <w:t xml:space="preserve"> </w:t>
      </w:r>
      <w:r>
        <w:t xml:space="preserve">in</w:t>
      </w:r>
      <w:r>
        <w:t xml:space="preserve"> </w:t>
      </w:r>
      <w:r>
        <w:rPr>
          <w:bCs/>
          <w:b/>
        </w:rPr>
        <w:t xml:space="preserve">China Shanghai</w:t>
      </w:r>
      <w:r>
        <w:t xml:space="preserve"> </w:t>
      </w:r>
      <w:r>
        <w:t xml:space="preserve">involves a deep engagement with social reality. Shanghai is a melting pot of migration, where people from all over rural China have converged to seek opportunity. This creates a complex social stratification that is ripe for cinematic exploration. A director cannot ignore the "left-behind" villages or the rapid gentrification that pushes long-time residents out of historic neighborhoods like Lilong houses.</w:t>
      </w:r>
    </w:p>
    <w:p>
      <w:pPr>
        <w:pStyle w:val="BodyText"/>
      </w:pPr>
      <w:r>
        <w:t xml:space="preserve">Reflecting on this, I argue that the most profound</w:t>
      </w:r>
      <w:r>
        <w:t xml:space="preserve"> </w:t>
      </w:r>
      <w:r>
        <w:rPr>
          <w:bCs/>
          <w:b/>
        </w:rPr>
        <w:t xml:space="preserve">Film Director</w:t>
      </w:r>
      <w:r>
        <w:t xml:space="preserve"> </w:t>
      </w:r>
      <w:r>
        <w:t xml:space="preserve">works in</w:t>
      </w:r>
      <w:r>
        <w:t xml:space="preserve"> </w:t>
      </w:r>
      <w:r>
        <w:rPr>
          <w:bCs/>
          <w:b/>
        </w:rPr>
        <w:t xml:space="preserve">China Shanghai</w:t>
      </w:r>
      <w:r>
        <w:t xml:space="preserve"> </w:t>
      </w:r>
      <w:r>
        <w:t xml:space="preserve">are those who listen as much as they shoot. They capture the subtle tensions of modern life: the silence of luxury apartments versus the noise of street markets; the digital connectivity of youth versus the traditional values held by elders. The director’s lens becomes a tool for social inquiry. It challenges stereotypes and humanizes statistics. In</w:t>
      </w:r>
      <w:r>
        <w:t xml:space="preserve"> </w:t>
      </w:r>
      <w:r>
        <w:rPr>
          <w:bCs/>
          <w:b/>
        </w:rPr>
        <w:t xml:space="preserve">China Shanghai</w:t>
      </w:r>
      <w:r>
        <w:t xml:space="preserve">, where globalization is most visible, there is a risk of homogenization in storytelling. The responsible</w:t>
      </w:r>
      <w:r>
        <w:t xml:space="preserve"> </w:t>
      </w:r>
      <w:r>
        <w:rPr>
          <w:bCs/>
          <w:b/>
        </w:rPr>
        <w:t xml:space="preserve">Film Director</w:t>
      </w:r>
      <w:r>
        <w:t xml:space="preserve"> </w:t>
      </w:r>
      <w:r>
        <w:t xml:space="preserve">fights against this by focusing on hyper-local stories that reveal the specific soul of its inhabitants.</w:t>
      </w:r>
    </w:p>
    <w:bookmarkEnd w:id="21"/>
    <w:bookmarkStart w:id="22" w:name="X64c66d37da933a11d4ff1dd80f3561d15f272eb"/>
    <w:p>
      <w:pPr>
        <w:pStyle w:val="Heading2"/>
      </w:pPr>
      <w:r>
        <w:t xml:space="preserve">The Challenge of Modernity and Technology</w:t>
      </w:r>
    </w:p>
    <w:p>
      <w:pPr>
        <w:pStyle w:val="FirstParagraph"/>
      </w:pPr>
      <w:r>
        <w:rPr>
          <w:bCs/>
          <w:b/>
        </w:rPr>
        <w:t xml:space="preserve">China Shanghai</w:t>
      </w:r>
      <w:r>
        <w:t xml:space="preserve"> </w:t>
      </w:r>
      <w:r>
        <w:t xml:space="preserve">is often cited as a city of the future. It is a hub for technology, finance, and innovation. For a</w:t>
      </w:r>
      <w:r>
        <w:t xml:space="preserve"> </w:t>
      </w:r>
      <w:r>
        <w:rPr>
          <w:bCs/>
          <w:b/>
        </w:rPr>
        <w:t xml:space="preserve">Film Director</w:t>
      </w:r>
      <w:r>
        <w:t xml:space="preserve">, this presents both an opportunity and a challenge. The visual language of Shanghai is inherently digital, sleek, and fast-paced. However, there is a danger in becoming seduced by the spectacle of modernity at the expense of narrative depth.</w:t>
      </w:r>
    </w:p>
    <w:p>
      <w:pPr>
        <w:pStyle w:val="BodyText"/>
      </w:pPr>
      <w:r>
        <w:t xml:space="preserve">In reflecting on this aspect, I posit that the role of the</w:t>
      </w:r>
      <w:r>
        <w:t xml:space="preserve"> </w:t>
      </w:r>
      <w:r>
        <w:rPr>
          <w:bCs/>
          <w:b/>
        </w:rPr>
        <w:t xml:space="preserve">Film Director</w:t>
      </w:r>
      <w:r>
        <w:t xml:space="preserve"> </w:t>
      </w:r>
      <w:r>
        <w:t xml:space="preserve">is to find stillness within motion. While Shanghai moves with blinding speed, cinema requires moments for breath and contemplation. A great director knows when to use wide-angle shots to showcase the grandeur of the skyline and when to use close-ups that capture a single tear or a fleeting smile. This balance is crucial in</w:t>
      </w:r>
      <w:r>
        <w:t xml:space="preserve"> </w:t>
      </w:r>
      <w:r>
        <w:rPr>
          <w:bCs/>
          <w:b/>
        </w:rPr>
        <w:t xml:space="preserve">China Shanghai</w:t>
      </w:r>
      <w:r>
        <w:t xml:space="preserve">, where the pressure to succeed can be overwhelming. The film becomes a sanctuary, a place where audiences can pause and reflect on what it means to live in such an intense environment.</w:t>
      </w:r>
    </w:p>
    <w:bookmarkEnd w:id="22"/>
    <w:bookmarkStart w:id="23" w:name="global-perspective-local-heart"/>
    <w:p>
      <w:pPr>
        <w:pStyle w:val="Heading2"/>
      </w:pPr>
      <w:r>
        <w:t xml:space="preserve">Global Perspective, Local Heart</w:t>
      </w:r>
    </w:p>
    <w:p>
      <w:pPr>
        <w:pStyle w:val="FirstParagraph"/>
      </w:pPr>
      <w:r>
        <w:t xml:space="preserve">Film is an international language, and</w:t>
      </w:r>
      <w:r>
        <w:t xml:space="preserve"> </w:t>
      </w:r>
      <w:r>
        <w:rPr>
          <w:bCs/>
          <w:b/>
        </w:rPr>
        <w:t xml:space="preserve">China Shanghai</w:t>
      </w:r>
      <w:r>
        <w:t xml:space="preserve">, as a global city, commands international attention. The</w:t>
      </w:r>
      <w:r>
        <w:t xml:space="preserve"> </w:t>
      </w:r>
      <w:r>
        <w:rPr>
          <w:bCs/>
          <w:b/>
        </w:rPr>
        <w:t xml:space="preserve">Film Director</w:t>
      </w:r>
      <w:r>
        <w:t xml:space="preserve"> </w:t>
      </w:r>
      <w:r>
        <w:t xml:space="preserve">here operates with a global audience in mind. This requires a delicate balance between cultural specificity and universal themes. A story set in</w:t>
      </w:r>
      <w:r>
        <w:t xml:space="preserve"> </w:t>
      </w:r>
      <w:r>
        <w:rPr>
          <w:bCs/>
          <w:b/>
        </w:rPr>
        <w:t xml:space="preserve">China Shanghai</w:t>
      </w:r>
      <w:r>
        <w:t xml:space="preserve"> </w:t>
      </w:r>
      <w:r>
        <w:t xml:space="preserve">might involve specific local dialects, customs, or historical references that may be obscure to outsiders.</w:t>
      </w:r>
    </w:p>
    <w:p>
      <w:pPr>
        <w:pStyle w:val="BodyText"/>
      </w:pPr>
      <w:r>
        <w:t xml:space="preserve">The skill of the</w:t>
      </w:r>
      <w:r>
        <w:t xml:space="preserve"> </w:t>
      </w:r>
      <w:r>
        <w:rPr>
          <w:bCs/>
          <w:b/>
        </w:rPr>
        <w:t xml:space="preserve">Film Director</w:t>
      </w:r>
      <w:r>
        <w:t xml:space="preserve">, therefore, lies in translation—not just linguistic translation, but emotional and thematic translation. They must find universal hooks: love, loss, ambition, family—that resonate regardless of where the viewer is from. By grounding these universal themes in the specific soil of</w:t>
      </w:r>
      <w:r>
        <w:t xml:space="preserve"> </w:t>
      </w:r>
      <w:r>
        <w:rPr>
          <w:bCs/>
          <w:b/>
        </w:rPr>
        <w:t xml:space="preserve">China Shanghai</w:t>
      </w:r>
      <w:r>
        <w:t xml:space="preserve">, the director creates a work that is both locally authentic and globally accessible. This duality strengthens the cultural exchange between China and the rest of the world.</w:t>
      </w:r>
    </w:p>
    <w:bookmarkEnd w:id="23"/>
    <w:bookmarkStart w:id="24" w:name="X786faa658caef421e47c35c88d6c647affd81be"/>
    <w:p>
      <w:pPr>
        <w:pStyle w:val="Heading2"/>
      </w:pPr>
      <w:r>
        <w:t xml:space="preserve">Conclusion: The Director as Cultural Archivist</w:t>
      </w:r>
    </w:p>
    <w:p>
      <w:pPr>
        <w:pStyle w:val="FirstParagraph"/>
      </w:pPr>
      <w:r>
        <w:t xml:space="preserve">In conclusion, being a</w:t>
      </w:r>
      <w:r>
        <w:t xml:space="preserve"> </w:t>
      </w:r>
      <w:r>
        <w:rPr>
          <w:bCs/>
          <w:b/>
        </w:rPr>
        <w:t xml:space="preserve">Film Director</w:t>
      </w:r>
      <w:r>
        <w:t xml:space="preserve"> </w:t>
      </w:r>
      <w:r>
        <w:t xml:space="preserve">in</w:t>
      </w:r>
      <w:r>
        <w:t xml:space="preserve"> </w:t>
      </w:r>
      <w:r>
        <w:rPr>
          <w:bCs/>
          <w:b/>
        </w:rPr>
        <w:t xml:space="preserve">China Shanghai</w:t>
      </w:r>
      <w:r>
        <w:t xml:space="preserve"> </w:t>
      </w:r>
      <w:r>
        <w:t xml:space="preserve">is not merely a job; it is a profound responsibility. It requires an artistic sensibility that can appreciate the beauty of the Bund and the grit of the alleyways, respectively. It demands historical awareness and social empathy.</w:t>
      </w:r>
    </w:p>
    <w:p>
      <w:pPr>
        <w:pStyle w:val="BodyText"/>
      </w:pPr>
      <w:r>
        <w:t xml:space="preserve">The city of</w:t>
      </w:r>
      <w:r>
        <w:t xml:space="preserve"> </w:t>
      </w:r>
      <w:r>
        <w:rPr>
          <w:bCs/>
          <w:b/>
        </w:rPr>
        <w:t xml:space="preserve">China Shanghai</w:t>
      </w:r>
      <w:r>
        <w:t xml:space="preserve"> </w:t>
      </w:r>
      <w:r>
        <w:t xml:space="preserve">changes every day. New skyscrapers rise, old neighborhoods fall, and cultural trends shift rapidly. The</w:t>
      </w:r>
      <w:r>
        <w:t xml:space="preserve"> </w:t>
      </w:r>
      <w:r>
        <w:rPr>
          <w:bCs/>
          <w:b/>
        </w:rPr>
        <w:t xml:space="preserve">Film Director</w:t>
      </w:r>
      <w:r>
        <w:t xml:space="preserve"> </w:t>
      </w:r>
      <w:r>
        <w:t xml:space="preserve">serves as an archivist of this moment in time. They capture the essence of what it means to be alive in one of the world’s most dynamic cities today. Through their work, they preserve the spirit of Shanghai for future generations while engaging with contemporary audiences.</w:t>
      </w:r>
    </w:p>
    <w:p>
      <w:pPr>
        <w:pStyle w:val="BodyText"/>
      </w:pPr>
      <w:r>
        <w:t xml:space="preserve">Ultimately, the reflection on this role leads to a single understanding: The</w:t>
      </w:r>
      <w:r>
        <w:t xml:space="preserve"> </w:t>
      </w:r>
      <w:r>
        <w:rPr>
          <w:bCs/>
          <w:b/>
        </w:rPr>
        <w:t xml:space="preserve">Film Director</w:t>
      </w:r>
      <w:r>
        <w:t xml:space="preserve"> </w:t>
      </w:r>
      <w:r>
        <w:t xml:space="preserve">in</w:t>
      </w:r>
      <w:r>
        <w:t xml:space="preserve"> </w:t>
      </w:r>
      <w:r>
        <w:rPr>
          <w:bCs/>
          <w:b/>
        </w:rPr>
        <w:t xml:space="preserve">China Shanghai</w:t>
      </w:r>
      <w:r>
        <w:t xml:space="preserve"> </w:t>
      </w:r>
      <w:r>
        <w:t xml:space="preserve">is a storyteller who bridges gaps. They bridge the gap between past and future, local and global, individual and collective. In doing so, they do not just make movies; they help define the identity of one of the most significant cities on Earth.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Cinematic Soul of a Film Director in China Shanghai</dc:title>
  <dc:creator/>
  <dc:language>en</dc:language>
  <cp:keywords/>
  <dcterms:created xsi:type="dcterms:W3CDTF">2026-07-29T21:50:50Z</dcterms:created>
  <dcterms:modified xsi:type="dcterms:W3CDTF">2026-07-29T21:50:50Z</dcterms:modified>
</cp:coreProperties>
</file>

<file path=docProps/custom.xml><?xml version="1.0" encoding="utf-8"?>
<Properties xmlns="http://schemas.openxmlformats.org/officeDocument/2006/custom-properties" xmlns:vt="http://schemas.openxmlformats.org/officeDocument/2006/docPropsVTypes"/>
</file>