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Cinematic</w:t>
      </w:r>
      <w:r>
        <w:t xml:space="preserve"> </w:t>
      </w:r>
      <w:r>
        <w:t xml:space="preserve">Reverie:</w:t>
      </w:r>
      <w:r>
        <w:t xml:space="preserve"> </w:t>
      </w:r>
      <w:r>
        <w:t xml:space="preserve">Reflections</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Marseille</w:t>
      </w:r>
    </w:p>
    <w:bookmarkStart w:id="26" w:name="X3059111b356be7a1d559e16faa2d61547c5e1c9"/>
    <w:p>
      <w:pPr>
        <w:pStyle w:val="Heading1"/>
      </w:pPr>
      <w:r>
        <w:t xml:space="preserve">The Alchemist of Light and Stone: A Reflection on the Film Director in France Marseille</w:t>
      </w:r>
    </w:p>
    <w:p>
      <w:pPr>
        <w:pStyle w:val="FirstParagraph"/>
      </w:pPr>
      <w:r>
        <w:t xml:space="preserve">To stand in the shadow of the Notre-Dame de la Garde basilica is to understand immediately that location is never merely a backdrop; it is an active participant in any narrative. It was here, amidst the salt spray of the Mediterranean and the gritty charm of Le Panier, that I began to deeply contemplate the multifaceted role of a</w:t>
      </w:r>
      <w:r>
        <w:t xml:space="preserve"> </w:t>
      </w:r>
      <w:r>
        <w:rPr>
          <w:bCs/>
          <w:b/>
        </w:rPr>
        <w:t xml:space="preserve">Film Director</w:t>
      </w:r>
      <w:r>
        <w:t xml:space="preserve">. This reflection paper serves as an exploration into how this creative force operates within one of Europe’s most cinematic landscapes:</w:t>
      </w:r>
      <w:r>
        <w:t xml:space="preserve"> </w:t>
      </w:r>
      <w:r>
        <w:rPr>
          <w:bCs/>
          <w:b/>
        </w:rPr>
        <w:t xml:space="preserve">France Marseille</w:t>
      </w:r>
      <w:r>
        <w:t xml:space="preserve">. The city itself is a character with a soul as complex as any protagonist, demanding from its directors not just technical prowess, but a profound emotional and historical sensitivity.</w:t>
      </w:r>
    </w:p>
    <w:bookmarkStart w:id="20" w:name="X986d1af24513de7e413158c5490cd5a964d3dce"/>
    <w:p>
      <w:pPr>
        <w:pStyle w:val="Heading2"/>
      </w:pPr>
      <w:r>
        <w:t xml:space="preserve">The Weight of History and the Director’s Lens</w:t>
      </w:r>
    </w:p>
    <w:p>
      <w:pPr>
        <w:pStyle w:val="FirstParagraph"/>
      </w:pPr>
      <w:r>
        <w:t xml:space="preserve">Marseille is often described in literary terms as "the oldest city in France," yet visually, it is a palimpsest—a manuscript written over many times. For the</w:t>
      </w:r>
      <w:r>
        <w:t xml:space="preserve"> </w:t>
      </w:r>
      <w:r>
        <w:rPr>
          <w:bCs/>
          <w:b/>
        </w:rPr>
        <w:t xml:space="preserve">Film Director</w:t>
      </w:r>
      <w:r>
        <w:t xml:space="preserve">, navigating this terrain requires an acute awareness of layers. When one observes a director at work here, they are witnessing a negotiation between past and present. The ancient stone facades of the Vieux-Port whisper stories of Phocaean settlers, Roman empires, and colonial histories. Simultaneously, the modern architecture of the Euromed district speaks of renewal and global connectivity.</w:t>
      </w:r>
    </w:p>
    <w:p>
      <w:pPr>
        <w:pStyle w:val="BodyText"/>
      </w:pPr>
      <w:r>
        <w:t xml:space="preserve">The challenge for any</w:t>
      </w:r>
      <w:r>
        <w:t xml:space="preserve"> </w:t>
      </w:r>
      <w:r>
        <w:rPr>
          <w:bCs/>
          <w:b/>
        </w:rPr>
        <w:t xml:space="preserve">Film Director</w:t>
      </w:r>
      <w:r>
        <w:t xml:space="preserve"> </w:t>
      </w:r>
      <w:r>
        <w:t xml:space="preserve">in this context is to weave these temporal threads without tearing them. In my observations during a recent retrospective on French cinema held in this port city, I noted how top-tier directors utilize the juxtaposition of old and new to highlight themes of displacement and belonging. The camera does not just record; it interprets history. The director’s vision becomes the lens through which the audience understands that Marseille is not static; it is a living, breathing entity that evolves while retaining its core identity.</w:t>
      </w:r>
    </w:p>
    <w:bookmarkEnd w:id="20"/>
    <w:bookmarkStart w:id="21" w:name="X451550fe4ccaaf3242ebca9f90c3e9288bd1c31"/>
    <w:p>
      <w:pPr>
        <w:pStyle w:val="Heading2"/>
      </w:pPr>
      <w:r>
        <w:t xml:space="preserve">Sensory Immersion: The Soundscape of Marseille</w:t>
      </w:r>
    </w:p>
    <w:p>
      <w:pPr>
        <w:pStyle w:val="FirstParagraph"/>
      </w:pPr>
      <w:r>
        <w:t xml:space="preserve">A critical aspect of directing often overlooked in theoretical discussions is the auditory landscape. In</w:t>
      </w:r>
      <w:r>
        <w:t xml:space="preserve"> </w:t>
      </w:r>
      <w:r>
        <w:rPr>
          <w:bCs/>
          <w:b/>
        </w:rPr>
        <w:t xml:space="preserve">France Marseille</w:t>
      </w:r>
      <w:r>
        <w:t xml:space="preserve">, the soundscape is as vibrant as the visual one. The cacophony of trams crossing narrow medieval streets, the distant fog horns of cargo ships, and the rhythmic clatter of domino games in local cafes create a symphony that a skilled</w:t>
      </w:r>
      <w:r>
        <w:t xml:space="preserve"> </w:t>
      </w:r>
      <w:r>
        <w:rPr>
          <w:bCs/>
          <w:b/>
        </w:rPr>
        <w:t xml:space="preserve">Film Director</w:t>
      </w:r>
      <w:r>
        <w:t xml:space="preserve"> </w:t>
      </w:r>
      <w:r>
        <w:t xml:space="preserve">must harness. It is not enough to capture dialogue; one must capture the ambient soul of the city.</w:t>
      </w:r>
    </w:p>
    <w:p>
      <w:pPr>
        <w:pStyle w:val="BodyText"/>
      </w:pPr>
      <w:r>
        <w:t xml:space="preserve">I reflected on how directors here often employ natural soundscapes to build tension or comfort. The wind whipping off the Mediterranean can be used as a metaphor for freedom, while the enclosed, shadowy alleys of Le Panier can induce claustrophobia and mystery. The director acts as an editor of reality, selecting which sounds to amplify and which to silence. This sonic curation is essential in conveying the authentic experience of being in Marseille, distinguishing it from any other French city like Paris or Lyon.</w:t>
      </w:r>
    </w:p>
    <w:bookmarkEnd w:id="21"/>
    <w:bookmarkStart w:id="22" w:name="human-geography-the-cast-of-characters"/>
    <w:p>
      <w:pPr>
        <w:pStyle w:val="Heading2"/>
      </w:pPr>
      <w:r>
        <w:t xml:space="preserve">Human Geography: The Cast of Characters</w:t>
      </w:r>
    </w:p>
    <w:p>
      <w:pPr>
        <w:pStyle w:val="FirstParagraph"/>
      </w:pPr>
      <w:r>
        <w:t xml:space="preserve">No discussion of a</w:t>
      </w:r>
      <w:r>
        <w:t xml:space="preserve"> </w:t>
      </w:r>
      <w:r>
        <w:rPr>
          <w:bCs/>
          <w:b/>
        </w:rPr>
        <w:t xml:space="preserve">Film Director</w:t>
      </w:r>
      <w:r>
        <w:t xml:space="preserve">'s work is complete without addressing human geography. Marseille is renowned for its diversity, a melting pot of cultures that has influenced French cinema significantly. Directors working in this region are tasked with portraying this diversity not as a statistic, but as lived experience. The characters in films shot here often carry the weight of their heritage, navigating social complexities that are specific to this port city.</w:t>
      </w:r>
    </w:p>
    <w:p>
      <w:pPr>
        <w:pStyle w:val="BodyText"/>
      </w:pPr>
      <w:r>
        <w:t xml:space="preserve">In reflecting on interviews with contemporary directors based in or filming in</w:t>
      </w:r>
      <w:r>
        <w:t xml:space="preserve"> </w:t>
      </w:r>
      <w:r>
        <w:rPr>
          <w:bCs/>
          <w:b/>
        </w:rPr>
        <w:t xml:space="preserve">France Marseille</w:t>
      </w:r>
      <w:r>
        <w:t xml:space="preserve">, a common theme emerged: authenticity. They strive to cast actors who resonate with the local culture and use non-professional actors where appropriate to bring raw realism. The director’s role here is that of a cultural ambassador, ensuring that the portrayal of its multicultural fabric is respectful, nuanced, and compelling. This approach elevates the narrative from simple entertainment to social commentary.</w:t>
      </w:r>
    </w:p>
    <w:bookmarkEnd w:id="22"/>
    <w:bookmarkStart w:id="23" w:name="Xc9466907f7e16f904b4c2457aaf769a4d148604"/>
    <w:p>
      <w:pPr>
        <w:pStyle w:val="Heading2"/>
      </w:pPr>
      <w:r>
        <w:t xml:space="preserve">Luminous Narrative: Lighting the Mediterranean Way</w:t>
      </w:r>
    </w:p>
    <w:p>
      <w:pPr>
        <w:pStyle w:val="FirstParagraph"/>
      </w:pPr>
      <w:r>
        <w:t xml:space="preserve">The light in Marseille has a unique quality—intense, golden, and often harsh. It reflects off the white stone buildings and dances on the blue waters. A discerning</w:t>
      </w:r>
      <w:r>
        <w:t xml:space="preserve"> </w:t>
      </w:r>
      <w:r>
        <w:rPr>
          <w:bCs/>
          <w:b/>
        </w:rPr>
        <w:t xml:space="preserve">Film Director</w:t>
      </w:r>
      <w:r>
        <w:t xml:space="preserve"> </w:t>
      </w:r>
      <w:r>
        <w:t xml:space="preserve">must collaborate closely with cinematographers to capture this specific luminosity. Unlike the soft, diffused light of northern France, the Mediterranean sun demands a different photographic approach.</w:t>
      </w:r>
    </w:p>
    <w:p>
      <w:pPr>
        <w:pStyle w:val="BodyText"/>
      </w:pPr>
      <w:r>
        <w:t xml:space="preserve">I observed how directors use this natural lighting to symbolize clarity or exposure. Scenes set during midday often lack shadows, suggesting that there is nowhere to hide—a metaphor for truth and transparency. Conversely, evening scenes utilize long shadows stretching across the cobblestones, hinting at hidden secrets and moral ambiguities. The mastery of light in</w:t>
      </w:r>
      <w:r>
        <w:t xml:space="preserve"> </w:t>
      </w:r>
      <w:r>
        <w:rPr>
          <w:bCs/>
          <w:b/>
        </w:rPr>
        <w:t xml:space="preserve">France Marseille</w:t>
      </w:r>
      <w:r>
        <w:t xml:space="preserve"> </w:t>
      </w:r>
      <w:r>
        <w:t xml:space="preserve">is not just technical; it is poetic.</w:t>
      </w:r>
    </w:p>
    <w:bookmarkEnd w:id="23"/>
    <w:bookmarkStart w:id="24" w:name="the-director-as-storyteller-of-place"/>
    <w:p>
      <w:pPr>
        <w:pStyle w:val="Heading2"/>
      </w:pPr>
      <w:r>
        <w:t xml:space="preserve">The Director as Storyteller of Place</w:t>
      </w:r>
    </w:p>
    <w:p>
      <w:pPr>
        <w:pStyle w:val="FirstParagraph"/>
      </w:pPr>
      <w:r>
        <w:t xml:space="preserve">Film Director extends beyond framing shots and managing actors. It involves storytelling that encompasses place. In</w:t>
      </w:r>
      <w:r>
        <w:t xml:space="preserve"> </w:t>
      </w:r>
      <w:r>
        <w:rPr>
          <w:bCs/>
          <w:b/>
        </w:rPr>
        <w:t xml:space="preserve">France Marseille</w:t>
      </w:r>
      <w:r>
        <w:t xml:space="preserve">, the story is inextricably linked to its geography. The director must understand that every street corner has a history, every building a purpose, and every view a perspective.</w:t>
      </w:r>
    </w:p>
    <w:p>
      <w:pPr>
        <w:pStyle w:val="BodyText"/>
      </w:pPr>
      <w:r>
        <w:t xml:space="preserve">This reflection leads to the conclusion that directing in such an environment requires humility. One cannot force the city into a mold; one must let the city shape the narrative. The successful director is flexible, adaptable, and deeply observant. They listen to the whispers of the port and speak with authority when translating those whispers into visual language.</w:t>
      </w:r>
    </w:p>
    <w:bookmarkEnd w:id="24"/>
    <w:bookmarkStart w:id="25" w:name="conclusion"/>
    <w:p>
      <w:pPr>
        <w:pStyle w:val="Heading2"/>
      </w:pPr>
      <w:r>
        <w:t xml:space="preserve">Conclusion</w:t>
      </w:r>
    </w:p>
    <w:p>
      <w:pPr>
        <w:pStyle w:val="FirstParagraph"/>
      </w:pPr>
      <w:r>
        <w:t xml:space="preserve">In conclusion, my time engaging with cinematic works in</w:t>
      </w:r>
      <w:r>
        <w:t xml:space="preserve"> </w:t>
      </w:r>
      <w:r>
        <w:rPr>
          <w:bCs/>
          <w:b/>
        </w:rPr>
        <w:t xml:space="preserve">France Marseille</w:t>
      </w:r>
    </w:p>
    <w:p>
      <w:pPr>
        <w:pStyle w:val="BodyText"/>
      </w:pPr>
      <w:r>
        <w:t xml:space="preserve">(End of Reflection Paper)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Cinematic Reverie: Reflections on the Film Director in the Heart of Marseille</dc:title>
  <dc:creator/>
  <dc:language>en</dc:language>
  <cp:keywords/>
  <dcterms:created xsi:type="dcterms:W3CDTF">2026-07-29T19:52:48Z</dcterms:created>
  <dcterms:modified xsi:type="dcterms:W3CDTF">2026-07-29T19:52:48Z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