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08d6728e2f1334efa3c0b8f0ec1147015ea7f06"/>
    <w:p>
      <w:pPr>
        <w:pStyle w:val="Heading1"/>
      </w:pPr>
      <w:r>
        <w:t xml:space="preserve">A Vision Within the Chaos: A Reflection on the Film Director in Indonesia Jakarta</w:t>
      </w:r>
    </w:p>
    <w:bookmarkStart w:id="20" w:name="the-urban-canvas-of-jakarta"/>
    <w:p>
      <w:pPr>
        <w:pStyle w:val="Heading2"/>
      </w:pPr>
      <w:r>
        <w:t xml:space="preserve">The Urban Canvas of Jakarta</w:t>
      </w:r>
    </w:p>
    <w:p>
      <w:pPr>
        <w:pStyle w:val="FirstParagraph"/>
      </w:pPr>
      <w:r>
        <w:t xml:space="preserve">Jakarta is not merely a backdrop for storytelling; it is a living, breathing character that demands attention. As I reflect upon the role of the</w:t>
      </w:r>
      <w:r>
        <w:t xml:space="preserve"> </w:t>
      </w:r>
      <w:r>
        <w:t xml:space="preserve">Film Director</w:t>
      </w:r>
      <w:r>
        <w:t xml:space="preserve">, I cannot separate their craft from the unique, chaotic, and vibrant energy of</w:t>
      </w:r>
      <w:r>
        <w:t xml:space="preserve"> </w:t>
      </w:r>
      <w:r>
        <w:t xml:space="preserve">Indonesia Jakarta</w:t>
      </w:r>
      <w:r>
        <w:t xml:space="preserve">. This metropolis is a paradox of modernity and tradition, sleek skyscrapers rising beside ancient kampung communities. For any director working in this context, the challenge is not just to frame actors within a scene but to capture the soul of a city that never sleeps and never stops transforming.</w:t>
      </w:r>
    </w:p>
    <w:p>
      <w:pPr>
        <w:pStyle w:val="BodyText"/>
      </w:pPr>
      <w:r>
        <w:t xml:space="preserve">In</w:t>
      </w:r>
      <w:r>
        <w:t xml:space="preserve"> </w:t>
      </w:r>
      <w:r>
        <w:t xml:space="preserve">Indonesia Jakarta</w:t>
      </w:r>
      <w:r>
        <w:t xml:space="preserve">, silence is rare, and space is expensive. The traffic jams (macet) are legendary, serving as both an obstacle and a narrative device for character development. A director must learn to navigate these elements not as nuisances but as integral components of the cinematic language. The humidity, the noise of motorbikes weaving through intersections, and the scent of street food create an sensory immersion that Western cinema often struggles to replicate authentically. Therefore, the</w:t>
      </w:r>
      <w:r>
        <w:t xml:space="preserve"> </w:t>
      </w:r>
      <w:r>
        <w:t xml:space="preserve">Film Director</w:t>
      </w:r>
      <w:r>
        <w:t xml:space="preserve"> </w:t>
      </w:r>
      <w:r>
        <w:t xml:space="preserve">in this setting must be part technician, part sociologist, and part poet.</w:t>
      </w:r>
    </w:p>
    <w:bookmarkEnd w:id="20"/>
    <w:bookmarkStart w:id="21" w:name="the-director-as-cultural-interpreter"/>
    <w:p>
      <w:pPr>
        <w:pStyle w:val="Heading2"/>
      </w:pPr>
      <w:r>
        <w:t xml:space="preserve">The Director as Cultural Interpreter</w:t>
      </w:r>
    </w:p>
    <w:p>
      <w:pPr>
        <w:pStyle w:val="FirstParagraph"/>
      </w:pPr>
      <w:r>
        <w:t xml:space="preserve">The role of a</w:t>
      </w:r>
      <w:r>
        <w:t xml:space="preserve"> </w:t>
      </w:r>
      <w:r>
        <w:t xml:space="preserve">Film Director</w:t>
      </w:r>
      <w:r>
        <w:t xml:space="preserve"> </w:t>
      </w:r>
      <w:r>
        <w:t xml:space="preserve">extends beyond aesthetic choices; it involves deep cultural interpretation. In</w:t>
      </w:r>
      <w:r>
        <w:t xml:space="preserve"> </w:t>
      </w:r>
      <w:r>
        <w:t xml:space="preserve">Indonesia Jakarta</w:t>
      </w:r>
      <w:r>
        <w:t xml:space="preserve">, society is layered with diverse ethnicities, religions, and socioeconomic statuses. A director must possess the sensitivity to portray these layers without falling into stereotypes or exoticism. The challenge lies in balancing the global appeal of cinema with local authenticity.</w:t>
      </w:r>
    </w:p>
    <w:p>
      <w:pPr>
        <w:pStyle w:val="BodyText"/>
      </w:pPr>
      <w:r>
        <w:t xml:space="preserve">Consider the recent rise in Indonesian cinema that has gained international acclaim. These films often succeed because their directors have mastered the art of showing, not telling. They allow the audience to feel the tension of a family dinner where unspoken histories loom large, or they capture the raw energy of a youth protest in Monas Square. The</w:t>
      </w:r>
      <w:r>
        <w:t xml:space="preserve"> </w:t>
      </w:r>
      <w:r>
        <w:t xml:space="preserve">Film Director</w:t>
      </w:r>
      <w:r>
        <w:t xml:space="preserve"> </w:t>
      </w:r>
      <w:r>
        <w:t xml:space="preserve">acts as a bridge between local realities and universal emotions. By focusing on human connections within the specific context of</w:t>
      </w:r>
      <w:r>
        <w:t xml:space="preserve"> </w:t>
      </w:r>
      <w:r>
        <w:t xml:space="preserve">Indonesia Jakarta</w:t>
      </w:r>
      <w:r>
        <w:t xml:space="preserve">, these directors create stories that resonate globally while remaining deeply rooted in their homeland.</w:t>
      </w:r>
    </w:p>
    <w:bookmarkEnd w:id="21"/>
    <w:bookmarkStart w:id="22" w:name="challenges-of-production-in-a-megacity"/>
    <w:p>
      <w:pPr>
        <w:pStyle w:val="Heading2"/>
      </w:pPr>
      <w:r>
        <w:t xml:space="preserve">Challenges of Production in a Megacity</w:t>
      </w:r>
    </w:p>
    <w:p>
      <w:pPr>
        <w:pStyle w:val="FirstParagraph"/>
      </w:pPr>
      <w:r>
        <w:t xml:space="preserve">The logistical nightmare of producing a film in</w:t>
      </w:r>
      <w:r>
        <w:t xml:space="preserve"> </w:t>
      </w:r>
      <w:r>
        <w:t xml:space="preserve">Indonesia Jakarta</w:t>
      </w:r>
      <w:r>
        <w:t xml:space="preserve"> </w:t>
      </w:r>
      <w:r>
        <w:t xml:space="preserve">is significant. Permits, weather unpredictability, and the sheer scale of the city present constant hurdles. A</w:t>
      </w:r>
      <w:r>
        <w:t xml:space="preserve"> </w:t>
      </w:r>
      <w:r>
        <w:t xml:space="preserve">Film Director</w:t>
      </w:r>
      <w:r>
        <w:t xml:space="preserve"> </w:t>
      </w:r>
      <w:r>
        <w:t xml:space="preserve">must be adaptable and resilient. There are days when rain floods the streets during an outdoor shoot or when unexpected power outages halt filming entirely. Yet, it is in these moments of improvisation that true creativity often flourishes.</w:t>
      </w:r>
    </w:p>
    <w:p>
      <w:pPr>
        <w:pStyle w:val="BodyText"/>
      </w:pPr>
      <w:r>
        <w:t xml:space="preserve">I have reflected on how these constraints can actually enhance the artistic output. When a director is forced to work around limitations, they often find innovative solutions that define the film’s unique style. For instance, using natural light during the harsh midday sun or incorporating ambient city noise into the soundtrack can add layers of realism and texture. The</w:t>
      </w:r>
      <w:r>
        <w:t xml:space="preserve"> </w:t>
      </w:r>
      <w:r>
        <w:t xml:space="preserve">Film Director</w:t>
      </w:r>
      <w:r>
        <w:t xml:space="preserve"> </w:t>
      </w:r>
      <w:r>
        <w:t xml:space="preserve">learns to see beauty in disorder and to harness the unpredictable nature of</w:t>
      </w:r>
      <w:r>
        <w:t xml:space="preserve"> </w:t>
      </w:r>
      <w:r>
        <w:t xml:space="preserve">Indonesia Jakarta</w:t>
      </w:r>
      <w:r>
        <w:t xml:space="preserve"> </w:t>
      </w:r>
      <w:r>
        <w:t xml:space="preserve">as a creative ally rather than an adversary.</w:t>
      </w:r>
    </w:p>
    <w:bookmarkEnd w:id="22"/>
    <w:bookmarkStart w:id="23" w:name="the-impact-of-digital-media-on-direction"/>
    <w:p>
      <w:pPr>
        <w:pStyle w:val="Heading2"/>
      </w:pPr>
      <w:r>
        <w:t xml:space="preserve">The Impact of Digital Media on Direction</w:t>
      </w:r>
    </w:p>
    <w:p>
      <w:pPr>
        <w:pStyle w:val="FirstParagraph"/>
      </w:pPr>
      <w:r>
        <w:t xml:space="preserve">In recent years, the digital revolution has democratized filmmaking, allowing new voices from</w:t>
      </w:r>
      <w:r>
        <w:t xml:space="preserve"> </w:t>
      </w:r>
      <w:r>
        <w:t xml:space="preserve">Indonesia Jakarta</w:t>
      </w:r>
      <w:r>
        <w:t xml:space="preserve"> </w:t>
      </w:r>
      <w:r>
        <w:t xml:space="preserve">to emerge. Independent directors no longer rely solely on traditional studio systems. They utilize affordable technology and social media platforms to distribute their work directly to audiences. This shift has empowered a generation of</w:t>
      </w:r>
      <w:r>
        <w:t xml:space="preserve"> </w:t>
      </w:r>
      <w:r>
        <w:t xml:space="preserve">Film Director</w:t>
      </w:r>
      <w:r>
        <w:t xml:space="preserve">s who are more connected with their viewers than ever before.</w:t>
      </w:r>
    </w:p>
    <w:p>
      <w:pPr>
        <w:pStyle w:val="BodyText"/>
      </w:pPr>
      <w:r>
        <w:t xml:space="preserve">This accessibility changes the dynamic of storytelling. Directors can experiment with shorter formats, web series, and interactive narratives that engage younger demographics in</w:t>
      </w:r>
      <w:r>
        <w:t xml:space="preserve"> </w:t>
      </w:r>
      <w:r>
        <w:t xml:space="preserve">Indonesia Jakarta</w:t>
      </w:r>
      <w:r>
        <w:t xml:space="preserve">. The pressure to produce content quickly is high, but this urgency fosters a rawness and immediacy that can be very compelling. The</w:t>
      </w:r>
      <w:r>
        <w:t xml:space="preserve"> </w:t>
      </w:r>
      <w:r>
        <w:t xml:space="preserve">Film Director</w:t>
      </w:r>
      <w:r>
        <w:t xml:space="preserve"> </w:t>
      </w:r>
      <w:r>
        <w:t xml:space="preserve">today must also be a marketer, a community manager, and a digital strategist. Understanding these roles is crucial for sustaining relevance in the competitive landscape of Indonesian media.</w:t>
      </w:r>
    </w:p>
    <w:bookmarkEnd w:id="23"/>
    <w:bookmarkStart w:id="24" w:name="preserving-heritage-through-vision"/>
    <w:p>
      <w:pPr>
        <w:pStyle w:val="Heading2"/>
      </w:pPr>
      <w:r>
        <w:t xml:space="preserve">Preserving Heritage Through Vision</w:t>
      </w:r>
    </w:p>
    <w:p>
      <w:pPr>
        <w:pStyle w:val="FirstParagraph"/>
      </w:pPr>
      <w:r>
        <w:t xml:space="preserve">Beyond modern challenges, there is the responsibility to preserve heritage.</w:t>
      </w:r>
      <w:r>
        <w:t xml:space="preserve"> </w:t>
      </w:r>
      <w:r>
        <w:t xml:space="preserve">Indonesia Jakarta</w:t>
      </w:r>
      <w:r>
        <w:t xml:space="preserve"> </w:t>
      </w:r>
      <w:r>
        <w:t xml:space="preserve">is undergoing rapid urbanization, with historic neighborhoods being demolished to make way for new developments. A</w:t>
      </w:r>
      <w:r>
        <w:t xml:space="preserve"> </w:t>
      </w:r>
      <w:r>
        <w:t xml:space="preserve">Film Director</w:t>
      </w:r>
      <w:r>
        <w:t xml:space="preserve"> </w:t>
      </w:r>
      <w:r>
        <w:t xml:space="preserve">has the power to document these changing landscapes and keep collective memory alive through film. By capturing the faces, stories, and spaces of old Jakarta before they vanish, directors contribute to the cultural archive of the nation.</w:t>
      </w:r>
    </w:p>
    <w:p>
      <w:pPr>
        <w:pStyle w:val="BodyText"/>
      </w:pPr>
      <w:r>
        <w:t xml:space="preserve">This archival function adds depth to their artistic work. It transforms each frame into a historical record. The</w:t>
      </w:r>
      <w:r>
        <w:t xml:space="preserve"> </w:t>
      </w:r>
      <w:r>
        <w:t xml:space="preserve">Film Director</w:t>
      </w:r>
      <w:r>
        <w:t xml:space="preserve"> </w:t>
      </w:r>
      <w:r>
        <w:t xml:space="preserve">becomes a guardian of identity, ensuring that the nuances of life in</w:t>
      </w:r>
      <w:r>
        <w:t xml:space="preserve"> </w:t>
      </w:r>
      <w:r>
        <w:t xml:space="preserve">Indonesia Jakarta</w:t>
      </w:r>
      <w:r>
        <w:t xml:space="preserve"> </w:t>
      </w:r>
      <w:r>
        <w:t xml:space="preserve">are not lost to time. Whether it is the intricate details of Batik weaving or the communal spirit of gotong royong (mutual assistance), these elements are vital to understanding Indonesian culture.</w:t>
      </w:r>
    </w:p>
    <w:bookmarkEnd w:id="24"/>
    <w:bookmarkStart w:id="25" w:name="conclusion-the-future-is-bright"/>
    <w:p>
      <w:pPr>
        <w:pStyle w:val="Heading2"/>
      </w:pPr>
      <w:r>
        <w:t xml:space="preserve">Conclusion: The Future Is Bright</w:t>
      </w:r>
    </w:p>
    <w:p>
      <w:pPr>
        <w:pStyle w:val="FirstParagraph"/>
      </w:pPr>
      <w:r>
        <w:t xml:space="preserve">In conclusion, being a</w:t>
      </w:r>
      <w:r>
        <w:t xml:space="preserve"> </w:t>
      </w:r>
      <w:r>
        <w:t xml:space="preserve">Film Director</w:t>
      </w:r>
      <w:r>
        <w:t xml:space="preserve"> </w:t>
      </w:r>
      <w:r>
        <w:t xml:space="preserve">in</w:t>
      </w:r>
      <w:r>
        <w:t xml:space="preserve"> </w:t>
      </w:r>
      <w:r>
        <w:t xml:space="preserve">Indonesia Jakarta</w:t>
      </w:r>
      <w:r>
        <w:t xml:space="preserve"> </w:t>
      </w:r>
      <w:r>
        <w:t xml:space="preserve">is a demanding yet profoundly rewarding journey. It requires navigating complex social dynamics, logistical challenges, and rapid technological changes. Yet, it offers unparalleled opportunities for artistic expression and cultural preservation.</w:t>
      </w:r>
    </w:p>
    <w:p>
      <w:pPr>
        <w:pStyle w:val="BodyText"/>
      </w:pPr>
      <w:r>
        <w:t xml:space="preserve">The city’s energy fuels creativity, pushing directors to innovate and push boundaries. As I reflect on this topic, I am convinced that the future of Indonesian cinema is bright. The new generation of directors is bold, innovative, and deeply connected to their roots. They are not just making films; they are shaping the narrative of a nation in flux.</w:t>
      </w:r>
    </w:p>
    <w:p>
      <w:pPr>
        <w:pStyle w:val="BodyText"/>
      </w:pPr>
      <w:r>
        <w:t xml:space="preserve">For aspiring filmmakers and enthusiasts alike, understanding the role of the</w:t>
      </w:r>
      <w:r>
        <w:t xml:space="preserve"> </w:t>
      </w:r>
      <w:r>
        <w:t xml:space="preserve">Film Director</w:t>
      </w:r>
      <w:r>
        <w:t xml:space="preserve"> </w:t>
      </w:r>
      <w:r>
        <w:t xml:space="preserve">in</w:t>
      </w:r>
      <w:r>
        <w:t xml:space="preserve"> </w:t>
      </w:r>
      <w:r>
        <w:t xml:space="preserve">Indonesia Jakarta</w:t>
      </w:r>
      <w:r>
        <w:t xml:space="preserve"> </w:t>
      </w:r>
      <w:r>
        <w:t xml:space="preserve">is essential. It is a call to appreciate not only the final product but also the immense effort, creativity, and cultural insight that goes into bringing a story to life against this dynamic backdrop.</w:t>
      </w:r>
    </w:p>
    <w:p>
      <w:pPr>
        <w:pStyle w:val="BodyText"/>
      </w:pPr>
      <w:r>
        <w:rPr>
          <w:bCs/>
          <w:b/>
        </w:rPr>
        <w:t xml:space="preserve">Reflection Paper Submitted By:</w:t>
      </w:r>
      <w:r>
        <w:br/>
      </w:r>
      <w:r>
        <w:t xml:space="preserve">[Your Name]</w:t>
      </w:r>
      <w:r>
        <w:br/>
      </w:r>
      <w:r>
        <w:t xml:space="preserve">Date: October 26,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Film Director in Indonesia Jakarta</dc:title>
  <dc:creator/>
  <dc:language>en</dc:language>
  <cp:keywords/>
  <dcterms:created xsi:type="dcterms:W3CDTF">2026-07-29T21:10:31Z</dcterms:created>
  <dcterms:modified xsi:type="dcterms:W3CDTF">2026-07-29T21:10:31Z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