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Osaka</w:t>
      </w:r>
    </w:p>
    <w:bookmarkStart w:id="25" w:name="Xeceacd8f52fc11e44e62b2d63d7a840cc391ab2"/>
    <w:p>
      <w:pPr>
        <w:pStyle w:val="Heading1"/>
      </w:pPr>
      <w:r>
        <w:t xml:space="preserve">The Lens and the Legacy: A Reflection on the Film Director in Japan Osaka</w:t>
      </w:r>
    </w:p>
    <w:p>
      <w:pPr>
        <w:pStyle w:val="FirstParagraph"/>
      </w:pPr>
      <w:r>
        <w:t xml:space="preserve">In contemporary cinema, few cities hold as much narrative weight or historical significance as Osaka. To write about a film director through the lens of this dynamic metropolis is to explore more than just technical proficiency; it is to examine a creative force that must negotiate between tradition and hyper-modernity, silence and noise, individual vision and collective harmony. A reflection paper on this topic demands an acknowledgment that the role of the</w:t>
      </w:r>
      <w:r>
        <w:t xml:space="preserve"> </w:t>
      </w:r>
      <w:r>
        <w:rPr>
          <w:bCs/>
          <w:b/>
        </w:rPr>
        <w:t xml:space="preserve">Film Director</w:t>
      </w:r>
      <w:r>
        <w:t xml:space="preserve"> </w:t>
      </w:r>
      <w:r>
        <w:t xml:space="preserve">in</w:t>
      </w:r>
      <w:r>
        <w:t xml:space="preserve"> </w:t>
      </w:r>
      <w:r>
        <w:rPr>
          <w:bCs/>
          <w:b/>
        </w:rPr>
        <w:t xml:space="preserve">Japan Osaka</w:t>
      </w:r>
      <w:r>
        <w:t xml:space="preserve"> </w:t>
      </w:r>
      <w:r>
        <w:t xml:space="preserve">is not merely one of command, but of profound cultural synthesis.</w:t>
      </w:r>
    </w:p>
    <w:bookmarkStart w:id="20" w:name="Xf7e429b3f5fda1d9271b1cbb866aaf6a26be681"/>
    <w:p>
      <w:pPr>
        <w:pStyle w:val="Heading2"/>
      </w:pPr>
      <w:r>
        <w:t xml:space="preserve">The Dialectic of Light and Shadow: Setting the Scene</w:t>
      </w:r>
    </w:p>
    <w:p>
      <w:pPr>
        <w:pStyle w:val="FirstParagraph"/>
      </w:pPr>
      <w:r>
        <w:t xml:space="preserve">The city itself serves as a character. Osaka, with its bustling streets, neon-lit Dotonbori canal, and ancient temples tucked away in quiet alleys, presents a visual paradox that challenges any director's vision. When reflecting on the craft of directing in this environment one must first consider the atmospheric pressure it exerts on the creative process Unlike Tokyo which often represents polished order and futuristic distance, Osaka is visceral. It smells of takoyaki, sounds with laughter from crowded izakayas, and feels incredibly human. For a</w:t>
      </w:r>
      <w:r>
        <w:t xml:space="preserve"> </w:t>
      </w:r>
      <w:r>
        <w:rPr>
          <w:bCs/>
          <w:b/>
        </w:rPr>
        <w:t xml:space="preserve">Film Director</w:t>
      </w:r>
      <w:r>
        <w:t xml:space="preserve">, capturing this essence requires more than just framing actors; it involves orchestrating chaos into coherent poetry.</w:t>
      </w:r>
    </w:p>
    <w:p>
      <w:pPr>
        <w:pStyle w:val="BlockText"/>
      </w:pPr>
      <w:r>
        <w:t xml:space="preserve">"To direct in Osaka is to dance on the edge of a volcano where tradition meets the future. The director does not just capture images; they capture the soul of a people who refuse to be quiet."</w:t>
      </w:r>
    </w:p>
    <w:bookmarkEnd w:id="20"/>
    <w:bookmarkStart w:id="21" w:name="the-role-of-authority-and-harmony"/>
    <w:p>
      <w:pPr>
        <w:pStyle w:val="Heading2"/>
      </w:pPr>
      <w:r>
        <w:t xml:space="preserve">The Role of Authority and Harmony</w:t>
      </w:r>
    </w:p>
    <w:p>
      <w:pPr>
        <w:pStyle w:val="FirstParagraph"/>
      </w:pPr>
      <w:r>
        <w:t xml:space="preserve">In understanding what it means to be a film director within this specific geographic context we must look at Japanese workplace culture which heavily influences production hierarchies. The concept of *wa* (harmony) is paramount. A successful</w:t>
      </w:r>
      <w:r>
        <w:t xml:space="preserve"> </w:t>
      </w:r>
      <w:r>
        <w:rPr>
          <w:bCs/>
          <w:b/>
        </w:rPr>
        <w:t xml:space="preserve">Film Director</w:t>
      </w:r>
      <w:r>
        <w:t xml:space="preserve"> </w:t>
      </w:r>
      <w:r>
        <w:t xml:space="preserve">in</w:t>
      </w:r>
      <w:r>
        <w:t xml:space="preserve"> </w:t>
      </w:r>
      <w:r>
        <w:rPr>
          <w:bCs/>
          <w:b/>
        </w:rPr>
        <w:t xml:space="preserve">Japan Osaka</w:t>
      </w:r>
      <w:r>
        <w:t xml:space="preserve"> </w:t>
      </w:r>
      <w:r>
        <w:t xml:space="preserve">cannot simply bark orders from a megaphone without losing the respect and spontaneous energy of the crew and actors, who are deeply embedded in local social structures.</w:t>
      </w:r>
    </w:p>
    <w:p>
      <w:pPr>
        <w:pStyle w:val="BodyText"/>
      </w:pPr>
      <w:r>
        <w:t xml:space="preserve">This reflects a broader reflection on leadership itself. The director must balance authority with empathy. They are expected to guide performance subtly often through suggestion rather than explicit instruction, allowing Japanese actors to express emotion through restraint (*enryo*). This nuanced approach is particularly relevant in Osaka where humor and emotional openness are celebrated more freely than in other parts of Japan but still governed by unspoken rules of group cohesion. The director becomes the conductor ensuring that while the orchestra may play distinct melodies each section blends into a unified whole.</w:t>
      </w:r>
    </w:p>
    <w:bookmarkEnd w:id="21"/>
    <w:bookmarkStart w:id="22" w:name="X74147806b74ebbbcbf47fa31b3abdf570c89fdd"/>
    <w:p>
      <w:pPr>
        <w:pStyle w:val="Heading2"/>
      </w:pPr>
      <w:r>
        <w:t xml:space="preserve">Visual Storytelling: Framing Osaka’s Identity</w:t>
      </w:r>
    </w:p>
    <w:p>
      <w:pPr>
        <w:pStyle w:val="FirstParagraph"/>
      </w:pPr>
      <w:r>
        <w:t xml:space="preserve">From an aesthetic perspective, being a film director here offers unique opportunities for visual storytelling. Osaka is known as "Tenka no Daidokoro" (The Nation's Kitchen), representing abundance and generosity of spirit. A thoughtful reflection on directing in this city reveals how food scenes become metaphors for connection and survival.</w:t>
      </w:r>
    </w:p>
    <w:p>
      <w:pPr>
        <w:pStyle w:val="BodyText"/>
      </w:pPr>
      <w:r>
        <w:t xml:space="preserve">Consider the way lighting interacts with Osaka’s nighttime landscape. The neon glow reflecting off wet pavement creates a noir-like atmosphere that can be exploited by directors to highlight themes of isolation amidst crowd or resilience against urban decay. Conversely, daytime shots in historic areas like Shinsekai evoke nostalgia—a longing for a simpler past that resonates deeply with both locals and tourists.</w:t>
      </w:r>
    </w:p>
    <w:p>
      <w:pPr>
        <w:pStyle w:val="BodyText"/>
      </w:pPr>
      <w:r>
        <w:t xml:space="preserve">Furthermore, the presence of historical landmarks such as Osaka Castle provides opportunities for juxtaposition: showing ancient samurai values clashing with modern capitalist ambition. A skilled</w:t>
      </w:r>
      <w:r>
        <w:t xml:space="preserve"> </w:t>
      </w:r>
      <w:r>
        <w:rPr>
          <w:bCs/>
          <w:b/>
        </w:rPr>
        <w:t xml:space="preserve">Film Director</w:t>
      </w:r>
      <w:r>
        <w:t xml:space="preserve"> </w:t>
      </w:r>
      <w:r>
        <w:t xml:space="preserve">leverages these contrasts to deepen narrative tension without relying solely on dialogue. By framing characters against iconic backdrops they embed their stories within a larger historical continuum making personal struggles feel universal and timeless.</w:t>
      </w:r>
    </w:p>
    <w:bookmarkEnd w:id="22"/>
    <w:bookmarkStart w:id="23" w:name="Xb9345269389dc3a397377fa181ee07ab98a1582"/>
    <w:p>
      <w:pPr>
        <w:pStyle w:val="Heading2"/>
      </w:pPr>
      <w:r>
        <w:t xml:space="preserve">The Actor-Director Dynamic in Local Culture</w:t>
      </w:r>
    </w:p>
    <w:p>
      <w:pPr>
        <w:pStyle w:val="FirstParagraph"/>
      </w:pPr>
      <w:r>
        <w:t xml:space="preserve">Another critical aspect worth exploring is the actor-director dynamic unique to this region. Actors in Osaka often come from backgrounds rooted in rakugo (traditional storytelling) or manzai (comic duets). This theatrical heritage means performances tend toward exaggerated physicality and timing when required by genre conventions like comedy.</w:t>
      </w:r>
    </w:p>
    <w:p>
      <w:pPr>
        <w:pStyle w:val="BodyText"/>
      </w:pPr>
      <w:r>
        <w:t xml:space="preserve">Therefore, a</w:t>
      </w:r>
      <w:r>
        <w:t xml:space="preserve"> </w:t>
      </w:r>
      <w:r>
        <w:rPr>
          <w:bCs/>
          <w:b/>
        </w:rPr>
        <w:t xml:space="preserve">Film Director</w:t>
      </w:r>
      <w:r>
        <w:t xml:space="preserve"> </w:t>
      </w:r>
      <w:r>
        <w:t xml:space="preserve">must possess adaptability. They need to recognize when to lean into these performative traditions and when to pull back towards realism depending on their artistic goals. For instance, in a drama set in working-class neighborhoods the director might encourage raw naturalism while allowing subtle comedic beats derived from character quirks inherent to Osaka dialects and mannerisms.</w:t>
      </w:r>
    </w:p>
    <w:p>
      <w:pPr>
        <w:pStyle w:val="BodyText"/>
      </w:pPr>
      <w:r>
        <w:t xml:space="preserve">This flexibility underscores another key point: authenticity matters enormously. Audiences worldwide increasingly seek genuine representations of place and people rather than stereotypical exports packaged for foreign consumption. A</w:t>
      </w:r>
      <w:r>
        <w:t xml:space="preserve"> </w:t>
      </w:r>
      <w:r>
        <w:rPr>
          <w:bCs/>
          <w:b/>
        </w:rPr>
        <w:t xml:space="preserve">Film Director</w:t>
      </w:r>
      <w:r>
        <w:t xml:space="preserve"> </w:t>
      </w:r>
      <w:r>
        <w:t xml:space="preserve">committed to honoring</w:t>
      </w:r>
      <w:r>
        <w:t xml:space="preserve"> </w:t>
      </w:r>
      <w:r>
        <w:rPr>
          <w:bCs/>
          <w:b/>
        </w:rPr>
        <w:t xml:space="preserve">Japan Osaka</w:t>
      </w:r>
      <w:r>
        <w:t xml:space="preserve"> </w:t>
      </w:r>
      <w:r>
        <w:t xml:space="preserve">ensures that every frame respects local realities whether depicting struggles faced by immigrants working in restaurants or celebrating community festivals that bind neighborhoods together.</w:t>
      </w:r>
    </w:p>
    <w:bookmarkEnd w:id="23"/>
    <w:bookmarkStart w:id="24" w:name="Xac87d8dae05e3580cb24914556bb0a4a73cdb00"/>
    <w:p>
      <w:pPr>
        <w:pStyle w:val="Heading2"/>
      </w:pPr>
      <w:r>
        <w:t xml:space="preserve">Cultural Exchange and Global Perspectives</w:t>
      </w:r>
    </w:p>
    <w:p>
      <w:pPr>
        <w:pStyle w:val="FirstParagraph"/>
      </w:pPr>
      <w:r>
        <w:t xml:space="preserve">Finally reflecting on cinema produced here invites us to think about global impact. Films directed in</w:t>
      </w:r>
      <w:r>
        <w:t xml:space="preserve"> </w:t>
      </w:r>
      <w:r>
        <w:rPr>
          <w:bCs/>
          <w:b/>
        </w:rPr>
        <w:t xml:space="preserve">Japan Osaka</w:t>
      </w:r>
      <w:r>
        <w:t xml:space="preserve"> </w:t>
      </w:r>
      <w:r>
        <w:t xml:space="preserve">have gained international acclaim precisely because they offer something different from Hollywood narratives focused primarily on individual triumph over adversity.</w:t>
      </w:r>
    </w:p>
    <w:p>
      <w:pPr>
        <w:pStyle w:val="BodyText"/>
      </w:pPr>
      <w:r>
        <w:t xml:space="preserve">Instead many successful productions emphasize interconnectedness fate duty and sacrifice—themes deeply ingrained in Japanese philosophy. When a</w:t>
      </w:r>
      <w:r>
        <w:t xml:space="preserve"> </w:t>
      </w:r>
      <w:r>
        <w:rPr>
          <w:bCs/>
          <w:b/>
        </w:rPr>
        <w:t xml:space="preserve">Film Director</w:t>
      </w:r>
      <w:r>
        <w:t xml:space="preserve"> </w:t>
      </w:r>
      <w:r>
        <w:t xml:space="preserve">brings these universal yet culturally specific ideas to audiences abroad they foster cross-cultural understanding breaking down barriers through shared human experiences depicted vividly on screen.</w:t>
      </w:r>
    </w:p>
    <w:p>
      <w:pPr>
        <w:pStyle w:val="BodyText"/>
      </w:pPr>
      <w:r>
        <w:t xml:space="preserve">In conclusion writing about a</w:t>
      </w:r>
      <w:r>
        <w:t xml:space="preserve"> </w:t>
      </w:r>
      <w:r>
        <w:rPr>
          <w:bCs/>
          <w:b/>
        </w:rPr>
        <w:t xml:space="preserve">Film Director</w:t>
      </w:r>
      <w:r>
        <w:t xml:space="preserve"> </w:t>
      </w:r>
      <w:r>
        <w:t xml:space="preserve">within the context of</w:t>
      </w:r>
      <w:r>
        <w:t xml:space="preserve"> </w:t>
      </w:r>
      <w:r>
        <w:rPr>
          <w:bCs/>
          <w:b/>
        </w:rPr>
        <w:t xml:space="preserve">Japan Osaka</w:t>
      </w:r>
      <w:r>
        <w:t xml:space="preserve"> </w:t>
      </w:r>
      <w:r>
        <w:t xml:space="preserve">requires acknowledging several layers: technical mastery combined with cultural sensitivity; respect for local customs paired with innovative storytelling techniques; and commitment to portraying authentic voices rather than exoticized caricatures.</w:t>
      </w:r>
    </w:p>
    <w:p>
      <w:pPr>
        <w:pStyle w:val="BodyText"/>
      </w:pPr>
      <w:r>
        <w:t xml:space="preserve">Ultimately reflecting on this topic reminds us why cinema remains such powerful medium today because through lenses focused by talented individuals we gain glimpses into lives unlike our own yet fundamentally similar in hopes fears dreams aspirations—all set against beautiful complex settings like vibrant ever-changing Osaka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Film Director in Japan Osaka</dc:title>
  <dc:creator/>
  <dc:language>en</dc:language>
  <cp:keywords/>
  <dcterms:created xsi:type="dcterms:W3CDTF">2026-07-29T21:51:03Z</dcterms:created>
  <dcterms:modified xsi:type="dcterms:W3CDTF">2026-07-29T21:51:03Z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