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Mexico</w:t>
      </w:r>
      <w:r>
        <w:t xml:space="preserve"> </w:t>
      </w:r>
      <w:r>
        <w:t xml:space="preserve">City</w:t>
      </w:r>
    </w:p>
    <w:bookmarkStart w:id="25" w:name="X4e8eb7e25fe9f79d07126cf2630617e8a309ce2"/>
    <w:p>
      <w:pPr>
        <w:pStyle w:val="Heading1"/>
      </w:pPr>
      <w:r>
        <w:t xml:space="preserve">Cinematic Soul and Urban Pulse: A Reflection on the Film Director in Mexico City</w:t>
      </w:r>
    </w:p>
    <w:p>
      <w:pPr>
        <w:pStyle w:val="FirstParagraph"/>
      </w:pPr>
      <w:r>
        <w:t xml:space="preserve">The act of watching a film is often perceived as a passive consumption of entertainment, yet for those who understand the craft, it is an active engagement with vision. At the heart of this vision stands the</w:t>
      </w:r>
      <w:r>
        <w:t xml:space="preserve"> </w:t>
      </w:r>
      <w:r>
        <w:rPr>
          <w:bCs/>
          <w:b/>
        </w:rPr>
        <w:t xml:space="preserve">Film Director</w:t>
      </w:r>
      <w:r>
        <w:t xml:space="preserve">, an authorial figure who translates abstract ideas into concrete visual narratives. However, when one places this role within the specific geographic and cultural context of</w:t>
      </w:r>
      <w:r>
        <w:t xml:space="preserve"> </w:t>
      </w:r>
      <w:r>
        <w:rPr>
          <w:bCs/>
          <w:b/>
        </w:rPr>
        <w:t xml:space="preserve">Mexico Mexico City</w:t>
      </w:r>
      <w:r>
        <w:t xml:space="preserve"> </w:t>
      </w:r>
      <w:r>
        <w:t xml:space="preserve">(Ciudad de México or CDMX), the responsibility of the director transcends mere storytelling. It becomes an act of archival preservation, social critique, and deep philosophical inquiry into identity. This reflection paper explores how the unique chaos, beauty, and history of Mexico City demands a distinct approach to directing cinema.</w:t>
      </w:r>
    </w:p>
    <w:bookmarkStart w:id="20" w:name="the-city-as-a-character"/>
    <w:p>
      <w:pPr>
        <w:pStyle w:val="Heading2"/>
      </w:pPr>
      <w:r>
        <w:t xml:space="preserve">The City as a Character</w:t>
      </w:r>
    </w:p>
    <w:p>
      <w:pPr>
        <w:pStyle w:val="FirstParagraph"/>
      </w:pPr>
      <w:r>
        <w:t xml:space="preserve">In many cinematic traditions, the setting serves merely as a backdrop—a neutral stage upon which human drama unfolds. In</w:t>
      </w:r>
      <w:r>
        <w:t xml:space="preserve"> </w:t>
      </w:r>
      <w:r>
        <w:rPr>
          <w:bCs/>
          <w:b/>
        </w:rPr>
        <w:t xml:space="preserve">Mexico Mexico City</w:t>
      </w:r>
      <w:r>
        <w:t xml:space="preserve">, this dynamic is fundamentally inverted. The city itself is not just a location; it is an antagonist, a lover, a witness, and often the primary protagonist of any film set within its borders. The sprawling metropolis, with its juxtaposition of modern skyscrapers in Polanco against the crumbling colonial architecture of Centro Histórico, creates a visual dissonance that directors must navigate.</w:t>
      </w:r>
    </w:p>
    <w:p>
      <w:pPr>
        <w:pStyle w:val="BodyText"/>
      </w:pPr>
      <w:r>
        <w:t xml:space="preserve">A</w:t>
      </w:r>
      <w:r>
        <w:t xml:space="preserve"> </w:t>
      </w:r>
      <w:r>
        <w:rPr>
          <w:bCs/>
          <w:b/>
        </w:rPr>
        <w:t xml:space="preserve">Film Director</w:t>
      </w:r>
      <w:r>
        <w:t xml:space="preserve"> </w:t>
      </w:r>
      <w:r>
        <w:t xml:space="preserve">working in this environment cannot simply frame shots for aesthetic pleasure. They must contend with the density of the urban landscape, where every corner holds layers of historical trauma and vibrant contemporary life. The traffic on Paseo de la Reforma is not merely an inconvenience; it is a rhythmic element that dictates the pacing of scenes and reflects the anxiety of millions. The director’s task is to weave these urban textures into the narrative fabric, ensuring that the audience feels the humidity, hears cacophony of street vendors in La Merced, and senses the seismic tremors that remind residents—and viewers—of nature’s unpredictability.</w:t>
      </w:r>
    </w:p>
    <w:bookmarkEnd w:id="20"/>
    <w:bookmarkStart w:id="21" w:name="Xd9c268ff9ccbb2343a727a30a1b583f1d40b003"/>
    <w:p>
      <w:pPr>
        <w:pStyle w:val="Heading2"/>
      </w:pPr>
      <w:r>
        <w:t xml:space="preserve">The Burden and Privilege of Representation</w:t>
      </w:r>
    </w:p>
    <w:p>
      <w:pPr>
        <w:pStyle w:val="FirstParagraph"/>
      </w:pPr>
      <w:r>
        <w:t xml:space="preserve">Mexico City is a microcosm of Latin America. It is a melting pot where indigenous heritage collides with globalized modernity, where wealth disparity is visible from the window of almost any vehicle. For the</w:t>
      </w:r>
      <w:r>
        <w:t xml:space="preserve"> </w:t>
      </w:r>
      <w:r>
        <w:rPr>
          <w:bCs/>
          <w:b/>
        </w:rPr>
        <w:t xml:space="preserve">Film Director</w:t>
      </w:r>
      <w:r>
        <w:t xml:space="preserve">, this diversity presents both an opportunity and a moral imperative. How does one capture the essence of a city that refuses to be simplified? The director must avoid exoticizing poverty while simultaneously refusing to sanitize violence or social inequality.</w:t>
      </w:r>
    </w:p>
    <w:p>
      <w:pPr>
        <w:pStyle w:val="BodyText"/>
      </w:pPr>
      <w:r>
        <w:t xml:space="preserve">This reflection leads us to consider the concept of "cinematic realism" in the context of CDMX. Unlike European art house cinema, which may prioritize abstract minimalism, or Hollywood blockbusters that favor polished escapism, the</w:t>
      </w:r>
      <w:r>
        <w:t xml:space="preserve"> </w:t>
      </w:r>
      <w:r>
        <w:rPr>
          <w:bCs/>
          <w:b/>
        </w:rPr>
        <w:t xml:space="preserve">Film Director</w:t>
      </w:r>
      <w:r>
        <w:t xml:space="preserve"> </w:t>
      </w:r>
      <w:r>
        <w:t xml:space="preserve">in Mexico City often embraces a gritty, chaotic realism. This style acknowledges that life in the capital is unpredictable and loud. It requires a director who is comfortable with improvisation and whose camera work can adapt to sudden changes in weather, light, or social dynamics. The aesthetic is not about perfection; it is about authenticity.</w:t>
      </w:r>
    </w:p>
    <w:bookmarkEnd w:id="21"/>
    <w:bookmarkStart w:id="22" w:name="X06346586fe6992c3b19d5eb7f46af45589c3232"/>
    <w:p>
      <w:pPr>
        <w:pStyle w:val="Heading2"/>
      </w:pPr>
      <w:r>
        <w:t xml:space="preserve">Historical Echoes and Mythological Layers</w:t>
      </w:r>
    </w:p>
    <w:p>
      <w:pPr>
        <w:pStyle w:val="FirstParagraph"/>
      </w:pPr>
      <w:r>
        <w:t xml:space="preserve">To direct a film in Mexico City is to walk upon layers of history. Built atop the ruins of Tenochtitlan, the city bears the scars of conquest within its very foundations. For a knowledgeable director, these layers are not invisible. They provide a rich subtext for narratives about memory, loss, and resurrection. When a</w:t>
      </w:r>
      <w:r>
        <w:t xml:space="preserve"> </w:t>
      </w:r>
      <w:r>
        <w:rPr>
          <w:bCs/>
          <w:b/>
        </w:rPr>
        <w:t xml:space="preserve">Film Director</w:t>
      </w:r>
      <w:r>
        <w:t xml:space="preserve"> </w:t>
      </w:r>
      <w:r>
        <w:t xml:space="preserve">chooses to shoot near Zócalo Plaza or in the historic center of Chapultepec, they are invoking centuries of Mexican history.</w:t>
      </w:r>
    </w:p>
    <w:p>
      <w:pPr>
        <w:pStyle w:val="BlockText"/>
      </w:pPr>
      <w:r>
        <w:t xml:space="preserve">"The past is never dead. It's not even past." — William Faulkner</w:t>
      </w:r>
    </w:p>
    <w:p>
      <w:pPr>
        <w:pStyle w:val="FirstParagraph"/>
      </w:pPr>
      <w:r>
        <w:t xml:space="preserve">This quote resonates deeply in CDMX, where ancient stones support modern concrete. A director must be aware of this palimpsest effect. The reflection here is on how the director uses location to bridge time periods. Flashbacks are not just narrative devices but physical realities in a city that remembers everything. The ability of the</w:t>
      </w:r>
      <w:r>
        <w:t xml:space="preserve"> </w:t>
      </w:r>
      <w:r>
        <w:rPr>
          <w:bCs/>
          <w:b/>
        </w:rPr>
        <w:t xml:space="preserve">Film Director</w:t>
      </w:r>
      <w:r>
        <w:t xml:space="preserve"> </w:t>
      </w:r>
      <w:r>
        <w:t xml:space="preserve">to highlight these connections elevates their work from simple storytelling to historical dialogue.</w:t>
      </w:r>
    </w:p>
    <w:bookmarkEnd w:id="22"/>
    <w:bookmarkStart w:id="23" w:name="the-role-of-magic-realism-and-spectacle"/>
    <w:p>
      <w:pPr>
        <w:pStyle w:val="Heading2"/>
      </w:pPr>
      <w:r>
        <w:t xml:space="preserve">The Role of Magic Realism and Spectacle</w:t>
      </w:r>
    </w:p>
    <w:p>
      <w:pPr>
        <w:pStyle w:val="FirstParagraph"/>
      </w:pPr>
      <w:r>
        <w:t xml:space="preserve">Mexican culture has long been associated with magic realism, a literary and artistic style that blends realistic narrative with surreal elements. In the realm of film, the</w:t>
      </w:r>
      <w:r>
        <w:t xml:space="preserve"> </w:t>
      </w:r>
      <w:r>
        <w:rPr>
          <w:bCs/>
          <w:b/>
        </w:rPr>
        <w:t xml:space="preserve">Film Director</w:t>
      </w:r>
      <w:r>
        <w:t xml:space="preserve"> </w:t>
      </w:r>
      <w:r>
        <w:t xml:space="preserve">in Mexico City often taps into this tradition without necessarily labeling it as such. The sheer spectacle of daily life in CDMX—processions, festivals like Day of the Dead, or even just a sunrise over Popocatépetl seen through smog—has an inherent magical quality.</w:t>
      </w:r>
    </w:p>
    <w:p>
      <w:pPr>
        <w:pStyle w:val="BodyText"/>
      </w:pPr>
      <w:r>
        <w:t xml:space="preserve">The reflection here is on how the director balances the mundane with the miraculous. In CDMX, miracles happen daily: survival amidst economic hardship, artistic expression amidst censorship, and community building amidst anonymity. A skilled director captures this spirit not through special effects, but through performance and composition. The human element in CDMX films is resilient, colorful, and deeply emotional. The director’s job is to frame these human faces in a way that honors their dignity while exposing their vulnerabilities.</w:t>
      </w:r>
    </w:p>
    <w:bookmarkEnd w:id="23"/>
    <w:bookmarkStart w:id="24" w:name="X34b4ee9e54a778a43dc7548be3c6e6a1a854d2f"/>
    <w:p>
      <w:pPr>
        <w:pStyle w:val="Heading2"/>
      </w:pPr>
      <w:r>
        <w:t xml:space="preserve">Conclusion: The Director as Cultural Architect</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Mexico Mexico City</w:t>
      </w:r>
      <w:r>
        <w:t xml:space="preserve"> </w:t>
      </w:r>
      <w:r>
        <w:t xml:space="preserve">is far more complex than that of a mere technician or storyteller. It is a role steeped in cultural responsibility. The director acts as an interpreter for one of the world’s most complex and vibrant megacities. They must balance the aesthetic demands of cinema with the sociopolitical realities of their setting.</w:t>
      </w:r>
    </w:p>
    <w:p>
      <w:pPr>
        <w:pStyle w:val="BodyText"/>
      </w:pPr>
      <w:r>
        <w:t xml:space="preserve">This reflection paper argues that to direct in CDMX is to engage in a constant negotiation between chaos and order, past and present, local and global. The films produced under this guidance do not just entertain; they document, critique, and celebrate. They offer a window into the soul of Mexico City, revealing that while the city may be built on stone and concrete, its true strength lies in the resilience of its people. Therefore, when we discuss cinema in this context, we are discussing an essential form of cultural survival and artistic expression.</w:t>
      </w:r>
    </w:p>
    <w:p>
      <w:pPr>
        <w:pStyle w:val="BodyText"/>
      </w:pPr>
      <w:r>
        <w:t xml:space="preserve">Ultimately, the</w:t>
      </w:r>
      <w:r>
        <w:t xml:space="preserve"> </w:t>
      </w:r>
      <w:r>
        <w:rPr>
          <w:bCs/>
          <w:b/>
        </w:rPr>
        <w:t xml:space="preserve">Film Director</w:t>
      </w:r>
      <w:r>
        <w:t xml:space="preserve"> </w:t>
      </w:r>
      <w:r>
        <w:t xml:space="preserve">serves as a guide through this labyrinthine urban experience. Whether they are crafting a gritty thriller set in the streets of Tepito or a tender drama amidst the gardens of Chapultepec, their work contributes to the global understanding of what it means to live and create in Mexico City. It is a testament to the power of cinema not just as an art form, but as a vital historical record and social mirror for one of Latin America’s most significant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Film Director in Mexico City</dc:title>
  <dc:creator/>
  <dc:language>en</dc:language>
  <cp:keywords/>
  <dcterms:created xsi:type="dcterms:W3CDTF">2026-07-29T19:00:12Z</dcterms:created>
  <dcterms:modified xsi:type="dcterms:W3CDTF">2026-07-29T19:00:12Z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