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Cinema:</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Sudan</w:t>
      </w:r>
      <w:r>
        <w:t xml:space="preserve"> </w:t>
      </w:r>
      <w:r>
        <w:t xml:space="preserve">Khartoum</w:t>
      </w:r>
    </w:p>
    <w:bookmarkStart w:id="26" w:name="X148c046982fdbfc102a49239b096461dafbe573"/>
    <w:p>
      <w:pPr>
        <w:pStyle w:val="Heading1"/>
      </w:pPr>
      <w:r>
        <w:t xml:space="preserve">A Reflection on the Art of Cinema: The Film Director in Sudan Khartoum</w:t>
      </w:r>
    </w:p>
    <w:p>
      <w:pPr>
        <w:pStyle w:val="FirstParagraph"/>
      </w:pPr>
      <w:r>
        <w:t xml:space="preserve">The act of filmmaking is often perceived as a solitary endeavor by the general public, where a single genius dictates every frame. However, true reflection reveals that cinema is a collective symphony. Yet, at the helm of this orchestra stands the</w:t>
      </w:r>
      <w:r>
        <w:t xml:space="preserve"> </w:t>
      </w:r>
      <w:r>
        <w:rPr>
          <w:bCs/>
          <w:b/>
        </w:rPr>
        <w:t xml:space="preserve">Film Director</w:t>
      </w:r>
      <w:r>
        <w:t xml:space="preserve">, an architect of emotion and narrative. When we shift our gaze to</w:t>
      </w:r>
      <w:r>
        <w:t xml:space="preserve"> </w:t>
      </w:r>
      <w:r>
        <w:rPr>
          <w:bCs/>
          <w:b/>
        </w:rPr>
        <w:t xml:space="preserve">Sudan Khartoum</w:t>
      </w:r>
      <w:r>
        <w:t xml:space="preserve">, a city defined by its turbulent history, vibrant culture, and resilient spirit, the role of the director transforms from mere storyteller to cultural archivist. This reflection explores how directing in the context of Sudan’s capital requires not just technical proficiency, but a profound moral and artistic responsibility.</w:t>
      </w:r>
    </w:p>
    <w:bookmarkStart w:id="20" w:name="the-weight-of-history-in-khartoum"/>
    <w:p>
      <w:pPr>
        <w:pStyle w:val="Heading2"/>
      </w:pPr>
      <w:r>
        <w:t xml:space="preserve">The Weight of History in Khartoum</w:t>
      </w:r>
    </w:p>
    <w:p>
      <w:pPr>
        <w:pStyle w:val="FirstParagraph"/>
      </w:pPr>
      <w:r>
        <w:t xml:space="preserve">Khartoum is not merely a setting; it is a character in itself. The confluence of the White Nile and the Blue River mirrors the blending of diverse narratives that define Sudanese identity. For a</w:t>
      </w:r>
      <w:r>
        <w:t xml:space="preserve"> </w:t>
      </w:r>
      <w:r>
        <w:rPr>
          <w:bCs/>
          <w:b/>
        </w:rPr>
        <w:t xml:space="preserve">Film Director</w:t>
      </w:r>
      <w:r>
        <w:t xml:space="preserve"> </w:t>
      </w:r>
      <w:r>
        <w:t xml:space="preserve">working in this environment, the challenge lies in capturing the soul of a city that has endured decades of political upheaval, economic hardship, and social transformation. Unlike directors in more stable cinematic hubs who may focus on universal themes through generic backdrops, the director in Sudan Khartoum must engage with specificities. They must decide how to frame the ruins of old souks against the backdrop of modern development, or how to capture the quiet dignity of families amidst chaos.</w:t>
      </w:r>
    </w:p>
    <w:p>
      <w:pPr>
        <w:pStyle w:val="BodyText"/>
      </w:pPr>
      <w:r>
        <w:t xml:space="preserve">The</w:t>
      </w:r>
      <w:r>
        <w:t xml:space="preserve"> </w:t>
      </w:r>
      <w:r>
        <w:rPr>
          <w:bCs/>
          <w:b/>
        </w:rPr>
        <w:t xml:space="preserve">Film Director</w:t>
      </w:r>
      <w:r>
        <w:t xml:space="preserve"> </w:t>
      </w:r>
      <w:r>
        <w:t xml:space="preserve">in this region often serves as a mediator between memory and reality. In Khartoum, history is palpable. Every street corner holds a story that has been suppressed or forgotten. Therefore, the director’s lens becomes an act of preservation. To direct effectively here is to acknowledge that every shot carries the weight of collective trauma and hope. The visual language must be sensitive enough to honor these stories without exploiting them for dramatic effect.</w:t>
      </w:r>
    </w:p>
    <w:bookmarkEnd w:id="20"/>
    <w:bookmarkStart w:id="21" w:name="the-director-as-a-cultural-translator"/>
    <w:p>
      <w:pPr>
        <w:pStyle w:val="Heading2"/>
      </w:pPr>
      <w:r>
        <w:t xml:space="preserve">The Director as a Cultural Translator</w:t>
      </w:r>
    </w:p>
    <w:p>
      <w:pPr>
        <w:pStyle w:val="FirstParagraph"/>
      </w:pPr>
      <w:r>
        <w:t xml:space="preserve">In</w:t>
      </w:r>
      <w:r>
        <w:t xml:space="preserve"> </w:t>
      </w:r>
      <w:r>
        <w:rPr>
          <w:bCs/>
          <w:b/>
        </w:rPr>
        <w:t xml:space="preserve">Sudan Khartoum</w:t>
      </w:r>
      <w:r>
        <w:t xml:space="preserve">, storytelling has traditionally been oral, passed down through generations via poetry, song, and communal gathering. The transition of these narratives into the visual medium of film requires a director who understands both the old ways and the new technologies. The</w:t>
      </w:r>
      <w:r>
        <w:t xml:space="preserve"> </w:t>
      </w:r>
      <w:r>
        <w:rPr>
          <w:bCs/>
          <w:b/>
        </w:rPr>
        <w:t xml:space="preserve">Film Director</w:t>
      </w:r>
      <w:r>
        <w:t xml:space="preserve"> </w:t>
      </w:r>
      <w:r>
        <w:t xml:space="preserve">acts as a cultural translator, bridging the gap between traditional Sudanese storytelling structures and modern cinematic techniques.</w:t>
      </w:r>
    </w:p>
    <w:p>
      <w:pPr>
        <w:pStyle w:val="BodyText"/>
      </w:pPr>
      <w:r>
        <w:t xml:space="preserve">This role demands humility. A director cannot impose foreign narrative structures onto local stories without losing their essence. Instead, they must adapt their directing style to fit the rhythm of Khartoum’s life. This might mean employing longer takes that allow for the leisurely pace of conversation typical in Sudanese culture, or using non-professional actors who bring authenticity to roles that mirror their own lives. The director becomes a facilitator of truth, encouraging performances that are rooted in lived experience rather than theatrical exaggeration.</w:t>
      </w:r>
    </w:p>
    <w:bookmarkEnd w:id="21"/>
    <w:bookmarkStart w:id="22" w:name="navigating-constraints-and-resources"/>
    <w:p>
      <w:pPr>
        <w:pStyle w:val="Heading2"/>
      </w:pPr>
      <w:r>
        <w:t xml:space="preserve">Navigating Constraints and Resources</w:t>
      </w:r>
    </w:p>
    <w:p>
      <w:pPr>
        <w:pStyle w:val="FirstParagraph"/>
      </w:pPr>
      <w:r>
        <w:t xml:space="preserve">One cannot reflect on the</w:t>
      </w:r>
      <w:r>
        <w:t xml:space="preserve"> </w:t>
      </w:r>
      <w:r>
        <w:rPr>
          <w:bCs/>
          <w:b/>
        </w:rPr>
        <w:t xml:space="preserve">Film Director</w:t>
      </w:r>
      <w:r>
        <w:t xml:space="preserve"> </w:t>
      </w:r>
      <w:r>
        <w:t xml:space="preserve">in Sudan Khartoum without addressing the practical realities. The film industry here faces significant challenges, including limited funding, infrastructure issues, and bureaucratic hurdles. These constraints can stifle creativity if viewed negatively, but a seasoned director recognizes them as catalysts for innovation. Resourcefulness becomes a defining trait of directing in this context.</w:t>
      </w:r>
    </w:p>
    <w:p>
      <w:pPr>
        <w:pStyle w:val="BodyText"/>
      </w:pPr>
      <w:r>
        <w:t xml:space="preserve">The</w:t>
      </w:r>
      <w:r>
        <w:t xml:space="preserve"> </w:t>
      </w:r>
      <w:r>
        <w:rPr>
          <w:bCs/>
          <w:b/>
        </w:rPr>
        <w:t xml:space="preserve">Film Director</w:t>
      </w:r>
      <w:r>
        <w:t xml:space="preserve"> </w:t>
      </w:r>
      <w:r>
        <w:t xml:space="preserve">often has to rely on natural light due to power instability, turning technical limitations into aesthetic choices. The harsh sunlight of Khartoum can be used to create high-contrast imagery that reflects the stark realities of life. Similarly, the scarcity of equipment forces directors to focus more intensely on script and performance rather than relying on spectacle. This constraint-driven approach often results in a purer form of storytelling, where emotional resonance is achieved through human connection rather than budget-heavy special effects.</w:t>
      </w:r>
    </w:p>
    <w:bookmarkEnd w:id="22"/>
    <w:bookmarkStart w:id="23" w:name="Xd0ab4e82ea59cae11c4a133858b3b1eeb5ef228"/>
    <w:p>
      <w:pPr>
        <w:pStyle w:val="Heading2"/>
      </w:pPr>
      <w:r>
        <w:t xml:space="preserve">The Social Responsibility of the Director</w:t>
      </w:r>
    </w:p>
    <w:p>
      <w:pPr>
        <w:pStyle w:val="FirstParagraph"/>
      </w:pPr>
      <w:r>
        <w:t xml:space="preserve">In</w:t>
      </w:r>
      <w:r>
        <w:t xml:space="preserve"> </w:t>
      </w:r>
      <w:r>
        <w:rPr>
          <w:bCs/>
          <w:b/>
        </w:rPr>
        <w:t xml:space="preserve">Sudan Khartoum</w:t>
      </w:r>
      <w:r>
        <w:t xml:space="preserve">, cinema is not just entertainment; it is a tool for social dialogue. The</w:t>
      </w:r>
      <w:r>
        <w:t xml:space="preserve"> </w:t>
      </w:r>
      <w:r>
        <w:rPr>
          <w:bCs/>
          <w:b/>
        </w:rPr>
        <w:t xml:space="preserve">Film Director</w:t>
      </w:r>
      <w:r>
        <w:t xml:space="preserve"> </w:t>
      </w:r>
      <w:r>
        <w:t xml:space="preserve">holds a platform that can amplify marginalized voices. Whether addressing gender roles, ethnic diversity, or youth unemployment, the director must navigate these topics with care and insight. There is a risk of censorship or backlash, yet silence is equally dangerous. The director must therefore possess diplomatic skills alongside artistic vision.</w:t>
      </w:r>
    </w:p>
    <w:p>
      <w:pPr>
        <w:pStyle w:val="BodyText"/>
      </w:pPr>
      <w:r>
        <w:t xml:space="preserve">This social dimension adds depth to the role of the</w:t>
      </w:r>
      <w:r>
        <w:t xml:space="preserve"> </w:t>
      </w:r>
      <w:r>
        <w:rPr>
          <w:bCs/>
          <w:b/>
        </w:rPr>
        <w:t xml:space="preserve">Film Director</w:t>
      </w:r>
      <w:r>
        <w:t xml:space="preserve">. They are not just making movies; they are participating in the national conversation about identity and future. By highlighting stories of resilience and unity, directors can contribute to healing and understanding in a society that has often been divided. The camera becomes a bridge, allowing viewers in Khartoum to see their own struggles reflected on screen while inviting international audiences to understand the complexity of Sudanese life beyond the headlines.</w:t>
      </w:r>
    </w:p>
    <w:bookmarkEnd w:id="23"/>
    <w:bookmarkStart w:id="24" w:name="the-future-a-new-wave-of-directing"/>
    <w:p>
      <w:pPr>
        <w:pStyle w:val="Heading2"/>
      </w:pPr>
      <w:r>
        <w:t xml:space="preserve">The Future: A New Wave of Directing</w:t>
      </w:r>
    </w:p>
    <w:p>
      <w:pPr>
        <w:pStyle w:val="FirstParagraph"/>
      </w:pPr>
      <w:r>
        <w:t xml:space="preserve">As technology becomes more accessible, a new generation of</w:t>
      </w:r>
      <w:r>
        <w:t xml:space="preserve"> </w:t>
      </w:r>
      <w:r>
        <w:rPr>
          <w:bCs/>
          <w:b/>
        </w:rPr>
        <w:t xml:space="preserve">Film Director</w:t>
      </w:r>
      <w:r>
        <w:t xml:space="preserve">s is emerging in</w:t>
      </w:r>
      <w:r>
        <w:t xml:space="preserve"> </w:t>
      </w:r>
      <w:r>
        <w:rPr>
          <w:bCs/>
          <w:b/>
        </w:rPr>
        <w:t xml:space="preserve">Sudan Khartoum</w:t>
      </w:r>
      <w:r>
        <w:t xml:space="preserve">. Young filmmakers are experimenting with digital formats, short films, and online distribution. This shift democratizes cinema, allowing diverse perspectives to reach audiences who may have been excluded from traditional state-sponsored media. These directors are redefining what Sudanese cinema looks like, moving away from monolithic narratives toward pluralistic voices.</w:t>
      </w:r>
    </w:p>
    <w:p>
      <w:pPr>
        <w:pStyle w:val="BodyText"/>
      </w:pPr>
      <w:r>
        <w:t xml:space="preserve">This evolution requires mentorship and support structures. Established directors play a crucial role in passing on knowledge, not just of technique but of ethics and cultural sensitivity. The collective growth of the directing community in Khartoum is essential for sustaining cinematic expression. As these young directors gain confidence, they bring fresh energy to the craft, ensuring that Sudanese cinema remains dynamic and relevant.</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Film Director</w:t>
      </w:r>
      <w:r>
        <w:t xml:space="preserve"> </w:t>
      </w:r>
      <w:r>
        <w:t xml:space="preserve">in</w:t>
      </w:r>
      <w:r>
        <w:t xml:space="preserve"> </w:t>
      </w:r>
      <w:r>
        <w:rPr>
          <w:bCs/>
          <w:b/>
        </w:rPr>
        <w:t xml:space="preserve">Sudan Khartoum</w:t>
      </w:r>
      <w:r>
        <w:t xml:space="preserve"> </w:t>
      </w:r>
      <w:r>
        <w:t xml:space="preserve">is multifaceted and profound. It transcends technical direction to encompass cultural preservation, social commentary, and artistic innovation. The director in this context is a guardian of memory and a catalyst for change. They navigate the complexities of history, resource constraints, and social dynamics to create works that resonate deeply with local audiences while engaging the world.</w:t>
      </w:r>
    </w:p>
    <w:p>
      <w:pPr>
        <w:pStyle w:val="BodyText"/>
      </w:pPr>
      <w:r>
        <w:t xml:space="preserve">Reflecting on this role reveals that cinema in Khartoum is not just about making films; it is about affirming existence. Every scene directed is an assertion of Sudanese identity against erasure. The</w:t>
      </w:r>
      <w:r>
        <w:t xml:space="preserve"> </w:t>
      </w:r>
      <w:r>
        <w:rPr>
          <w:bCs/>
          <w:b/>
        </w:rPr>
        <w:t xml:space="preserve">Film Director</w:t>
      </w:r>
      <w:r>
        <w:t xml:space="preserve">, therefore, holds a powerful position, shaping how the past is remembered and the future is imagined. As Sudan Khartoum continues to evolve, so too will its cinema, driven by directors who dare to tell the truth with courage and creativity.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Art of Cinema: The Film Director in Sudan Khartoum</dc:title>
  <dc:creator/>
  <dc:language>en</dc:language>
  <cp:keywords/>
  <dcterms:created xsi:type="dcterms:W3CDTF">2026-07-29T17:17:08Z</dcterms:created>
  <dcterms:modified xsi:type="dcterms:W3CDTF">2026-07-29T17:17:08Z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