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5b4cce1d153ae853a3df22845f5b3afe98b19ee"/>
    <w:p>
      <w:pPr>
        <w:pStyle w:val="Heading1"/>
      </w:pPr>
      <w:r>
        <w:t xml:space="preserve">A New Horizon: Reflecting on the Film Director in the Cultural Landscape of United Arab Emirates Dubai</w:t>
      </w:r>
    </w:p>
    <w:p>
      <w:pPr>
        <w:pStyle w:val="FirstParagraph"/>
      </w:pPr>
      <w:r>
        <w:t xml:space="preserve">The global film industry is undergoing a seismic shift, moving away from traditional Western-centric narratives toward a more pluralistic and diverse cinematic universe. Within this transformative era, one location stands out as a beacon of rapid cultural evolution and artistic ambition: United Arab Emirates Dubai. As I reflect on the role of the Film Director today, it becomes evident that they are no longer merely storytellers within a rigid industrial framework; they have become cultural architects, diplomatic bridge-builders, and visionary leaders who must navigate the unique socio-political and aesthetic terrain of regions like United Arab Emirates Dubai. This reflection paper explores how the identity of a modern film director is inextricably linked to emerging markets such as Dubai, where tradition meets hyper-modernity.</w:t>
      </w:r>
    </w:p>
    <w:bookmarkStart w:id="20" w:name="the-director-as-a-cultural-ambassador"/>
    <w:p>
      <w:pPr>
        <w:pStyle w:val="Heading2"/>
      </w:pPr>
      <w:r>
        <w:t xml:space="preserve">The Director as a Cultural Ambassador</w:t>
      </w:r>
    </w:p>
    <w:p>
      <w:pPr>
        <w:pStyle w:val="FirstParagraph"/>
      </w:pPr>
      <w:r>
        <w:t xml:space="preserve">In traditional cinema studies, the Film Director is often viewed through the lens of auteur theory—a singular creative voice imprinting their personal style onto a project. However, in the context of United Arab Emirates Dubai, this definition must expand. The director here acts as a cultural ambassador. Dubai is not just a filming location; it is a character in itself, representing one of the most dynamic urban environments on Earth. When a Film Director approaches production in United Arab Emirates Dubai, they are tasked with capturing the essence of a city that has risen from desert sands to become an architectural marvel and global hub.</w:t>
      </w:r>
    </w:p>
    <w:p>
      <w:pPr>
        <w:pStyle w:val="BodyText"/>
      </w:pPr>
      <w:r>
        <w:t xml:space="preserve">This responsibility requires a delicate balance. The director must avoid exoticizing the region while simultaneously celebrating its unique visual language. For instance, the interplay between the historic Al Fahidi district and the futuristic skyline of Downtown Dubai offers a visual dichotomy that few other cities can provide. A skilled Film Director must understand how to frame these contrasts not just as backdrop, but as narrative devices that speak to themes of aspiration, heritage, and rapid transformation. In United Arab Emirates Dubai, the director’s vision must respect local customs while pushing creative boundaries, fostering an environment where international talent can collaborate seamlessly with local artisans and technicians.</w:t>
      </w:r>
    </w:p>
    <w:bookmarkEnd w:id="20"/>
    <w:bookmarkStart w:id="21" w:name="Xd2e0e89a80203ef1e6d4b4466ec3b98ae07545a"/>
    <w:p>
      <w:pPr>
        <w:pStyle w:val="Heading2"/>
      </w:pPr>
      <w:r>
        <w:t xml:space="preserve">Navigating Regulatory Frameworks and Creative Freedom</w:t>
      </w:r>
    </w:p>
    <w:p>
      <w:pPr>
        <w:pStyle w:val="FirstParagraph"/>
      </w:pPr>
      <w:r>
        <w:t xml:space="preserve">A critical aspect of being a Film Director in emerging global hubs like United Arab Emirates Dubai is navigating the regulatory landscape. Every film industry operates within specific cultural and legal frameworks, but in regions with rich Islamic heritage and conservative social norms, these constraints are often misunderstood by outsiders as mere limitations. In reality, they serve as creative catalysts. For a Film Director working in United Arab Emirates Dubai, understanding these nuances is paramount to authentic storytelling.</w:t>
      </w:r>
    </w:p>
    <w:p>
      <w:pPr>
        <w:pStyle w:val="BodyText"/>
      </w:pPr>
      <w:r>
        <w:t xml:space="preserve">This reflection highlights that the modern director does not view regulations as enemies but as parameters within which innovation thrives. In United Arab Emirates Dubai, the film commission and cultural authorities have worked tirelessly to create a welcoming environment for production. This has allowed Film Directors from around the world to explore stories that might be difficult to tell elsewhere, provided they are handled with sensitivity and respect. The director becomes a mediator between global audience expectations and local cultural values. This mediation process enriches the final product, resulting in cinema that is both universally relatable and culturally specific. It challenges the director to think more critically about representation, ensuring that characters from United Arab Emirates Dubai are portrayed with depth, dignity, and complexity.</w:t>
      </w:r>
    </w:p>
    <w:bookmarkEnd w:id="21"/>
    <w:bookmarkStart w:id="22" w:name="X8353c92787b52e484faf69d361c0fce7946300f"/>
    <w:p>
      <w:pPr>
        <w:pStyle w:val="Heading2"/>
      </w:pPr>
      <w:r>
        <w:t xml:space="preserve">The Rise of Local Voices and Regional Storytelling</w:t>
      </w:r>
    </w:p>
    <w:p>
      <w:pPr>
        <w:pStyle w:val="FirstParagraph"/>
      </w:pPr>
      <w:r>
        <w:t xml:space="preserve">Perhaps the most significant reflection on the current state of cinema in this region is the empowerment of local talent. Historically, foreign Film Directors dominated narratives set in the Middle East. However, United Arab Emirates Dubai is now witnessing a renaissance where local directors are taking the helm. This shift is profound for two reasons: first, it decolonizes the narrative; second, it introduces authentic perspectives to global screens.</w:t>
      </w:r>
    </w:p>
    <w:p>
      <w:pPr>
        <w:pStyle w:val="BodyText"/>
      </w:pPr>
      <w:r>
        <w:t xml:space="preserve">When a local director from United Arab Emirates Dubai tells their story, they bring an innate understanding of humor, social dynamics, and emotional subtleties that external filmmakers might miss. This reflection emphasizes that the role of the Film Director is evolving from an outsider looking in to an insider sharing out. The surge in production value and international investment in United Arab Emirates Dubai has provided these local directors with the tools, budget, and technical support needed to compete on world stages such as Cannes, Berlin, and Sundance. Consequently, the global definition of what a Film Director looks like is expanding to include diverse voices from the Gulf region.</w:t>
      </w:r>
    </w:p>
    <w:bookmarkEnd w:id="22"/>
    <w:bookmarkStart w:id="23" w:name="X70945858e10ee0236ff929144a6cf23139682d6"/>
    <w:p>
      <w:pPr>
        <w:pStyle w:val="Heading2"/>
      </w:pPr>
      <w:r>
        <w:t xml:space="preserve">Economic Impact and Sustainable Filmmaking</w:t>
      </w:r>
    </w:p>
    <w:p>
      <w:pPr>
        <w:pStyle w:val="FirstParagraph"/>
      </w:pPr>
      <w:r>
        <w:t xml:space="preserve">Beyond artistry, the Film Director in United Arab Emirates Dubai plays a pivotal role in economic development. The film industry is a key pillar of Dubai’s strategy to diversify its economy away from oil dependence. Directors who choose to work in this region contribute to job creation, skill transfer, and infrastructure development. As I reflect on this aspect, I recognize that the modern director is also an entrepreneur and a stakeholder in regional growth.</w:t>
      </w:r>
    </w:p>
    <w:p>
      <w:pPr>
        <w:pStyle w:val="BodyText"/>
      </w:pPr>
      <w:r>
        <w:t xml:space="preserve">The infrastructure of United Arab Emirates Dubai offers state-of-the-art studios, cutting-edge technology, and streamlined permitting processes. This efficiency allows Film Directors to focus less on bureaucratic hurdles and more on creative execution. Moreover, there is a growing emphasis on sustainable filmmaking practices within United Arab Emirates Dubai’s production ecosystem. Directors are increasingly expected to adopt green production methods, aligning with the UAE’s national sustainability goals. This integration of environmental responsibility into the directorial workflow represents a new standard for professionalism in cinema.</w:t>
      </w:r>
    </w:p>
    <w:bookmarkEnd w:id="23"/>
    <w:bookmarkStart w:id="24" w:name="conclusion"/>
    <w:p>
      <w:pPr>
        <w:pStyle w:val="Heading2"/>
      </w:pPr>
      <w:r>
        <w:t xml:space="preserve">Conclusion</w:t>
      </w:r>
    </w:p>
    <w:p>
      <w:pPr>
        <w:pStyle w:val="FirstParagraph"/>
      </w:pPr>
      <w:r>
        <w:t xml:space="preserve">In conclusion, reflecting on the role of the Film Director in today’s global context cannot be separated from discussions about emerging cultural hubs like United Arab Emirates Dubai. The region exemplifies how cinema is becoming a tool for cultural diplomacy, economic diversification, and artistic innovation. The modern director must be adaptable, culturally intelligent, and socially responsible. Whether they are international filmmakers exploring new horizons or local talents telling homegrown stories within United Arab Emirates Dubai, their impact extends far beyond the silver screen.</w:t>
      </w:r>
    </w:p>
    <w:p>
      <w:pPr>
        <w:pStyle w:val="BodyText"/>
      </w:pPr>
      <w:r>
        <w:t xml:space="preserve">The future of film is polycentric. As United Arab Emirates Dubai continues to establish itself as a premier global destination for production, it will shape not only the aesthetics of cinema but also its ethical and cultural dimensions. The Film Director stands at the intersection of these forces, tasked with weaving together technology, tradition, and human emotion into compelling narratives that resonate across borders. Through this lens, we see that directing is not just about capturing light; it is about illuminating our shared humanity in a rapidly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Film Director in the Context of United Arab Emirates Dubai</dc:title>
  <dc:creator/>
  <dc:language>en</dc:language>
  <cp:keywords/>
  <dcterms:created xsi:type="dcterms:W3CDTF">2026-07-29T21:33:28Z</dcterms:created>
  <dcterms:modified xsi:type="dcterms:W3CDTF">2026-07-29T21:33:28Z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