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Perspective</w:t>
      </w:r>
      <w:r>
        <w:t xml:space="preserve"> </w:t>
      </w:r>
      <w:r>
        <w:t xml:space="preserve">from</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f3f332ee59b5c99885b86cc40eac2b91a2039f3"/>
    <w:p>
      <w:pPr>
        <w:pStyle w:val="Heading1"/>
      </w:pPr>
      <w:r>
        <w:t xml:space="preserve">The Alchemist of Light and Shadow:</w:t>
      </w:r>
      <w:r>
        <w:br/>
      </w:r>
      <w:r>
        <w:t xml:space="preserve">A Reflection on the Film Director in Vietnam Ho Chi Minh City</w:t>
      </w:r>
    </w:p>
    <w:p>
      <w:pPr>
        <w:pStyle w:val="FirstParagraph"/>
      </w:pPr>
      <w:r>
        <w:t xml:space="preserve">In the bustling, chaotic, and vibrant heart of Southeast Asia lies a city that pulses with an energy unlike any other. This is</w:t>
      </w:r>
      <w:r>
        <w:t xml:space="preserve"> </w:t>
      </w:r>
      <w:r>
        <w:rPr>
          <w:bCs/>
          <w:b/>
        </w:rPr>
        <w:t xml:space="preserve">Vietnam Ho Chi Minh City</w:t>
      </w:r>
      <w:r>
        <w:t xml:space="preserve">, a metropolis where colonial architecture stands shoulder-to-shoulder with futuristic skyscrapers, and where the hum of motorbikes creates a symphony of modern life. It is within this complex urban tapestry that we must reflect upon the role and impact of the</w:t>
      </w:r>
      <w:r>
        <w:t xml:space="preserve"> </w:t>
      </w:r>
      <w:r>
        <w:rPr>
          <w:bCs/>
          <w:b/>
        </w:rPr>
        <w:t xml:space="preserve">Film Director</w:t>
      </w:r>
      <w:r>
        <w:t xml:space="preserve">. To understand cinema in this context is not merely to discuss storytelling techniques or camera angles; it is to explore how an artist navigates, interprets, and ultimately shapes the soul of a city undergoing rapid transformation. The</w:t>
      </w:r>
      <w:r>
        <w:t xml:space="preserve"> </w:t>
      </w:r>
      <w:r>
        <w:rPr>
          <w:bCs/>
          <w:b/>
        </w:rPr>
        <w:t xml:space="preserve">Film Director</w:t>
      </w:r>
      <w:r>
        <w:t xml:space="preserve"> </w:t>
      </w:r>
      <w:r>
        <w:t xml:space="preserve">acts as both an observer and a creator, using the lens of their camera to distill the essence of</w:t>
      </w:r>
      <w:r>
        <w:t xml:space="preserve"> </w:t>
      </w:r>
      <w:r>
        <w:rPr>
          <w:bCs/>
          <w:b/>
        </w:rPr>
        <w:t xml:space="preserve">Vietnam Ho Chi Minh City</w:t>
      </w:r>
      <w:r>
        <w:t xml:space="preserve"> </w:t>
      </w:r>
      <w:r>
        <w:t xml:space="preserve">into a narrative that resonates with global audiences.</w:t>
      </w:r>
    </w:p>
    <w:bookmarkStart w:id="20" w:name="the-director-as-cultural-interpreter"/>
    <w:p>
      <w:pPr>
        <w:pStyle w:val="Heading2"/>
      </w:pPr>
      <w:r>
        <w:t xml:space="preserve">The Director as Cultural Interpreter</w:t>
      </w:r>
    </w:p>
    <w:p>
      <w:pPr>
        <w:pStyle w:val="FirstParagraph"/>
      </w:pPr>
      <w:r>
        <w:t xml:space="preserve">The primary responsibility of any great</w:t>
      </w:r>
      <w:r>
        <w:t xml:space="preserve"> </w:t>
      </w:r>
      <w:r>
        <w:rPr>
          <w:bCs/>
          <w:b/>
        </w:rPr>
        <w:t xml:space="preserve">Film Director</w:t>
      </w:r>
      <w:r>
        <w:t xml:space="preserve"> </w:t>
      </w:r>
      <w:r>
        <w:t xml:space="preserve">is translation. They translate text into image, abstract emotion into concrete action, and silence into profound meaning. However, when the subject matter is a place as historically dense and culturally specific as</w:t>
      </w:r>
      <w:r>
        <w:t xml:space="preserve"> </w:t>
      </w:r>
      <w:r>
        <w:rPr>
          <w:bCs/>
          <w:b/>
        </w:rPr>
        <w:t xml:space="preserve">Vietnam Ho Chi Minh City</w:t>
      </w:r>
      <w:r>
        <w:t xml:space="preserve">, the director’s role becomes even more critical. This city carries the weight of history—colonialism, war, revolution, and economic reform (Doi Moi). A</w:t>
      </w:r>
      <w:r>
        <w:t xml:space="preserve"> </w:t>
      </w:r>
      <w:r>
        <w:rPr>
          <w:bCs/>
          <w:b/>
        </w:rPr>
        <w:t xml:space="preserve">Film Director</w:t>
      </w:r>
      <w:r>
        <w:t xml:space="preserve"> </w:t>
      </w:r>
      <w:r>
        <w:t xml:space="preserve">working here cannot simply film the streets; they must film the ghosts that walk those streets. They must capture the duality of a city that is simultaneously mourning its past and rushing toward its future.</w:t>
      </w:r>
    </w:p>
    <w:p>
      <w:pPr>
        <w:pStyle w:val="BodyText"/>
      </w:pPr>
      <w:r>
        <w:t xml:space="preserve">For instance, consider the visual language required to portray Ben Thanh Market or the War Remnants Museum. A</w:t>
      </w:r>
      <w:r>
        <w:t xml:space="preserve"> </w:t>
      </w:r>
      <w:r>
        <w:rPr>
          <w:bCs/>
          <w:b/>
        </w:rPr>
        <w:t xml:space="preserve">Film Director</w:t>
      </w:r>
      <w:r>
        <w:t xml:space="preserve"> </w:t>
      </w:r>
      <w:r>
        <w:t xml:space="preserve">must decide whether to frame these locations through a lens of tourist curiosity, historical trauma, or everyday resilience. These choices define the film’s perspective. In</w:t>
      </w:r>
      <w:r>
        <w:t xml:space="preserve"> </w:t>
      </w:r>
      <w:r>
        <w:rPr>
          <w:bCs/>
          <w:b/>
        </w:rPr>
        <w:t xml:space="preserve">Vietnam Ho Chi Minh City</w:t>
      </w:r>
      <w:r>
        <w:t xml:space="preserve">, the atmosphere is thick with memory. The director serves as the guide who helps the audience navigate this heavy emotional landscape without becoming overwhelmed by it. They find moments of humanity amidst grand historical narratives, reminding viewers that behind every statistic of war or economic boom are individual lives.</w:t>
      </w:r>
    </w:p>
    <w:bookmarkEnd w:id="20"/>
    <w:bookmarkStart w:id="21" w:name="navigating-the-aesthetics-of-chaos"/>
    <w:p>
      <w:pPr>
        <w:pStyle w:val="Heading2"/>
      </w:pPr>
      <w:r>
        <w:t xml:space="preserve">Navigating the Aesthetics of Chaos</w:t>
      </w:r>
    </w:p>
    <w:p>
      <w:pPr>
        <w:pStyle w:val="FirstParagraph"/>
      </w:pPr>
      <w:r>
        <w:t xml:space="preserve">One cannot discuss filmmaking in</w:t>
      </w:r>
      <w:r>
        <w:t xml:space="preserve"> </w:t>
      </w:r>
      <w:r>
        <w:rPr>
          <w:bCs/>
          <w:b/>
        </w:rPr>
        <w:t xml:space="preserve">Vietnam Ho Chi Minh City</w:t>
      </w:r>
      <w:r>
        <w:t xml:space="preserve"> </w:t>
      </w:r>
      <w:r>
        <w:t xml:space="preserve">without addressing its aesthetic chaos. The city is a sensory overload: neon lights reflecting on wet pavement after tropical rains, endless streams of yellow taxis and motorbikes weaving through narrow alleyways, and the smell of street food mixing with exhaust fumes. For a</w:t>
      </w:r>
      <w:r>
        <w:t xml:space="preserve"> </w:t>
      </w:r>
      <w:r>
        <w:rPr>
          <w:bCs/>
          <w:b/>
        </w:rPr>
        <w:t xml:space="preserve">Film Director</w:t>
      </w:r>
      <w:r>
        <w:t xml:space="preserve">, this presents both a challenge and an opportunity. Traditional Western cinematic structures often favor order and linear progression. However, to authentically represent</w:t>
      </w:r>
      <w:r>
        <w:t xml:space="preserve"> </w:t>
      </w:r>
      <w:r>
        <w:rPr>
          <w:bCs/>
          <w:b/>
        </w:rPr>
        <w:t xml:space="preserve">Vietnam Ho Chi Minh City</w:t>
      </w:r>
      <w:r>
        <w:t xml:space="preserve">, a</w:t>
      </w:r>
      <w:r>
        <w:t xml:space="preserve"> </w:t>
      </w:r>
      <w:r>
        <w:rPr>
          <w:bCs/>
          <w:b/>
        </w:rPr>
        <w:t xml:space="preserve">Film Director</w:t>
      </w:r>
      <w:r>
        <w:t xml:space="preserve"> </w:t>
      </w:r>
      <w:r>
        <w:t xml:space="preserve">must often embrace fluidity, improvisation, and visual density.</w:t>
      </w:r>
    </w:p>
    <w:p>
      <w:pPr>
        <w:pStyle w:val="BodyText"/>
      </w:pPr>
      <w:r>
        <w:t xml:space="preserve">The modern Vietnamese director is increasingly developing a unique cinematic language that mirrors the city’s rhythm. This might involve long takes that follow characters through crowded streets, allowing the audience to feel the claustrophobia and connection of urban life simultaneously. It involves using natural light to highlight the contrast between poverty and wealth, often visible within the same frame in districts like District 1 versus Binh Thanh. The</w:t>
      </w:r>
      <w:r>
        <w:t xml:space="preserve"> </w:t>
      </w:r>
      <w:r>
        <w:rPr>
          <w:bCs/>
          <w:b/>
        </w:rPr>
        <w:t xml:space="preserve">Film Director</w:t>
      </w:r>
      <w:r>
        <w:t xml:space="preserve"> </w:t>
      </w:r>
      <w:r>
        <w:t xml:space="preserve">becomes a choreographer of this chaos, finding beauty in the disorder and order within the beauty. They teach us to see that there is a logic to the madness of</w:t>
      </w:r>
      <w:r>
        <w:t xml:space="preserve"> </w:t>
      </w:r>
      <w:r>
        <w:rPr>
          <w:bCs/>
          <w:b/>
        </w:rPr>
        <w:t xml:space="preserve">Vietnam Ho Chi Minh City</w:t>
      </w:r>
      <w:r>
        <w:t xml:space="preserve">, a logic driven by survival, ambition, and community.</w:t>
      </w:r>
    </w:p>
    <w:bookmarkEnd w:id="21"/>
    <w:bookmarkStart w:id="22" w:name="the-director-as-agent-of-social-change"/>
    <w:p>
      <w:pPr>
        <w:pStyle w:val="Heading2"/>
      </w:pPr>
      <w:r>
        <w:t xml:space="preserve">The Director as Agent of Social Change</w:t>
      </w:r>
    </w:p>
    <w:p>
      <w:pPr>
        <w:pStyle w:val="FirstParagraph"/>
      </w:pPr>
      <w:r>
        <w:t xml:space="preserve">Beyond aesthetics and narrative structure, the position of the</w:t>
      </w:r>
      <w:r>
        <w:t xml:space="preserve"> </w:t>
      </w:r>
      <w:r>
        <w:rPr>
          <w:bCs/>
          <w:b/>
        </w:rPr>
        <w:t xml:space="preserve">Film Director</w:t>
      </w:r>
      <w:r>
        <w:t xml:space="preserve"> </w:t>
      </w:r>
      <w:r>
        <w:t xml:space="preserve">in contemporary Vietnam carries significant social weight. Cinema has always been a mirror to society, but in a rapidly developing nation like Vietnam, it acts also as a catalyst for dialogue. Issues such as environmental degradation due to rapid urbanization in</w:t>
      </w:r>
      <w:r>
        <w:t xml:space="preserve"> </w:t>
      </w:r>
      <w:r>
        <w:rPr>
          <w:bCs/>
          <w:b/>
        </w:rPr>
        <w:t xml:space="preserve">Vietnam Ho Chi Minh City</w:t>
      </w:r>
      <w:r>
        <w:t xml:space="preserve">, the changing role of women in a patriarchal society, and the struggles of the younger generation facing global pressures are often brought to light through film.</w:t>
      </w:r>
    </w:p>
    <w:p>
      <w:pPr>
        <w:pStyle w:val="BodyText"/>
      </w:pPr>
      <w:r>
        <w:t xml:space="preserve">A responsible</w:t>
      </w:r>
      <w:r>
        <w:t xml:space="preserve"> </w:t>
      </w:r>
      <w:r>
        <w:rPr>
          <w:bCs/>
          <w:b/>
        </w:rPr>
        <w:t xml:space="preserve">Film Director</w:t>
      </w:r>
      <w:r>
        <w:t xml:space="preserve"> </w:t>
      </w:r>
      <w:r>
        <w:t xml:space="preserve">uses their platform to give voice to those who might otherwise be unheard. They document the disappearing neighborhoods that make way for high-rise condos, preserving these communities in celluloid or digital formats even as they vanish physically. In this sense, the director becomes a historian of the present moment. When we watch a film set in</w:t>
      </w:r>
      <w:r>
        <w:t xml:space="preserve"> </w:t>
      </w:r>
      <w:r>
        <w:rPr>
          <w:bCs/>
          <w:b/>
        </w:rPr>
        <w:t xml:space="preserve">Vietnam Ho Chi Minh City</w:t>
      </w:r>
      <w:r>
        <w:t xml:space="preserve">, we are not just being entertained; we are witnessing a cultural preservation effort led by the artistic vision of the director. They challenge stereotypes and offer nuanced portrayals that humanize their subjects, fostering empathy across cultural boundaries.</w:t>
      </w:r>
    </w:p>
    <w:bookmarkEnd w:id="22"/>
    <w:bookmarkStart w:id="23" w:name="global-reach-and-local-roots"/>
    <w:p>
      <w:pPr>
        <w:pStyle w:val="Heading2"/>
      </w:pPr>
      <w:r>
        <w:t xml:space="preserve">Global Reach and Local Roots</w:t>
      </w:r>
    </w:p>
    <w:p>
      <w:pPr>
        <w:pStyle w:val="FirstParagraph"/>
      </w:pPr>
      <w:r>
        <w:t xml:space="preserve">The rise of international streaming platforms has changed the game for local filmmakers. A</w:t>
      </w:r>
      <w:r>
        <w:t xml:space="preserve"> </w:t>
      </w:r>
      <w:r>
        <w:rPr>
          <w:bCs/>
          <w:b/>
        </w:rPr>
        <w:t xml:space="preserve">Film Director</w:t>
      </w:r>
      <w:r>
        <w:t xml:space="preserve"> </w:t>
      </w:r>
      <w:r>
        <w:t xml:space="preserve">in Ho Chi Minh City now has the potential to reach audiences in New York, Paris, or Tokyo. This global exposure brings new responsibilities. The director must balance authenticity with accessibility. How does one portray the specific nuances of Vietnamese culture to a global audience without resorting to exoticism? The skilled</w:t>
      </w:r>
      <w:r>
        <w:t xml:space="preserve"> </w:t>
      </w:r>
      <w:r>
        <w:rPr>
          <w:bCs/>
          <w:b/>
        </w:rPr>
        <w:t xml:space="preserve">Film Director</w:t>
      </w:r>
      <w:r>
        <w:t xml:space="preserve"> </w:t>
      </w:r>
      <w:r>
        <w:t xml:space="preserve">finds universal themes within local stories. Whether it is a story about family duty, romantic longing, or political ambition, the core emotions remain relatable.</w:t>
      </w:r>
    </w:p>
    <w:p>
      <w:pPr>
        <w:pStyle w:val="BodyText"/>
      </w:pPr>
      <w:r>
        <w:t xml:space="preserve">However, the setting of</w:t>
      </w:r>
      <w:r>
        <w:t xml:space="preserve"> </w:t>
      </w:r>
      <w:r>
        <w:rPr>
          <w:bCs/>
          <w:b/>
        </w:rPr>
        <w:t xml:space="preserve">Vietnam Ho Chi Minh City</w:t>
      </w:r>
      <w:r>
        <w:t xml:space="preserve"> </w:t>
      </w:r>
      <w:r>
        <w:t xml:space="preserve">remains crucial. It is not just a backdrop; it is a character in itself. The humidity, the architecture, and the social dynamics influence every decision made by characters and directors alike. By maintaining strong roots in this specific locale, Vietnamese cinema adds valuable diversity to the global film landscape. It challenges monolithic views of Asia and provides a fresh perspective on modernity.</w:t>
      </w:r>
    </w:p>
    <w:bookmarkEnd w:id="23"/>
    <w:bookmarkStart w:id="24" w:name="conclusion-the-visionary-eye"/>
    <w:p>
      <w:pPr>
        <w:pStyle w:val="Heading2"/>
      </w:pPr>
      <w:r>
        <w:t xml:space="preserve">Conclusion: The Visionary Eye</w:t>
      </w:r>
    </w:p>
    <w:p>
      <w:pPr>
        <w:pStyle w:val="FirstParagraph"/>
      </w:pPr>
      <w:r>
        <w:t xml:space="preserve">In conclusion, reflecting on the role of the</w:t>
      </w:r>
      <w:r>
        <w:t xml:space="preserve"> </w:t>
      </w:r>
      <w:r>
        <w:rPr>
          <w:bCs/>
          <w:b/>
        </w:rPr>
        <w:t xml:space="preserve">Film Director</w:t>
      </w:r>
      <w:r>
        <w:t xml:space="preserve"> </w:t>
      </w:r>
      <w:r>
        <w:t xml:space="preserve">in the context of</w:t>
      </w:r>
      <w:r>
        <w:t xml:space="preserve"> </w:t>
      </w:r>
      <w:r>
        <w:rPr>
          <w:bCs/>
          <w:b/>
        </w:rPr>
        <w:t xml:space="preserve">Vietnam Ho Chi Minh City</w:t>
      </w:r>
      <w:r>
        <w:t xml:space="preserve"> </w:t>
      </w:r>
      <w:r>
        <w:t xml:space="preserve">reveals a multifaceted profession that demands artistic skill, historical awareness, and social sensitivity. These directors are not just makers of movies; they are architects of perception. They shape how we see the past, present, and future of one of Asia’s most dynamic cities.</w:t>
      </w:r>
    </w:p>
    <w:p>
      <w:pPr>
        <w:pStyle w:val="BodyText"/>
      </w:pPr>
      <w:r>
        <w:t xml:space="preserve">As</w:t>
      </w:r>
      <w:r>
        <w:t xml:space="preserve"> </w:t>
      </w:r>
      <w:r>
        <w:rPr>
          <w:bCs/>
          <w:b/>
        </w:rPr>
        <w:t xml:space="preserve">Vietnam Ho Chi Minh City</w:t>
      </w:r>
      <w:r>
        <w:t xml:space="preserve"> </w:t>
      </w:r>
      <w:r>
        <w:t xml:space="preserve">continues to evolve, the need for authentic storytelling grows more urgent. We rely on the</w:t>
      </w:r>
      <w:r>
        <w:t xml:space="preserve"> </w:t>
      </w:r>
      <w:r>
        <w:rPr>
          <w:bCs/>
          <w:b/>
        </w:rPr>
        <w:t xml:space="preserve">Film Director</w:t>
      </w:r>
      <w:r>
        <w:t xml:space="preserve"> </w:t>
      </w:r>
      <w:r>
        <w:t xml:space="preserve">to capture fleeting moments before they are lost to time, to critique societal issues with courage, and to celebrate the resilience of its people. Through their work, we gain a deeper understanding of human experience in an urban jungle that is uniquely Vietnamese yet universally human. The director’s lens allows us to look beyond the surface noise of traffic and construction into the quiet hearts of individuals striving for meaning in</w:t>
      </w:r>
      <w:r>
        <w:t xml:space="preserve"> </w:t>
      </w:r>
      <w:r>
        <w:rPr>
          <w:bCs/>
          <w:b/>
        </w:rPr>
        <w:t xml:space="preserve">Vietnam Ho Chi Minh City</w:t>
      </w:r>
      <w:r>
        <w:t xml:space="preserve">. It is this profound intersection of art, place, and humanity that defines the power of cinema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Film Director: A Perspective from Vietnam Ho Chi Minh City</dc:title>
  <dc:creator/>
  <dc:language>en</dc:language>
  <cp:keywords/>
  <dcterms:created xsi:type="dcterms:W3CDTF">2026-07-30T03:15:59Z</dcterms:created>
  <dcterms:modified xsi:type="dcterms:W3CDTF">2026-07-30T03:15:59Z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