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1366d0e6075ea0681ee00f75e7f1c5271ec7430"/>
    <w:p>
      <w:pPr>
        <w:pStyle w:val="Heading1"/>
      </w:pPr>
      <w:r>
        <w:t xml:space="preserve">Navigating the Chaos and Opportunity: A Reflection on the Financial Analyst Role in Argentina Buenos Aires</w:t>
      </w:r>
    </w:p>
    <w:p>
      <w:pPr>
        <w:pStyle w:val="FirstParagraph"/>
      </w:pPr>
      <w:r>
        <w:t xml:space="preserve">A professional reflection on economic volatility, strategic resilience, and market dynamics.</w:t>
      </w:r>
    </w:p>
    <w:bookmarkStart w:id="20" w:name="the-unique-canvas-of-buenos-aires"/>
    <w:p>
      <w:pPr>
        <w:pStyle w:val="Heading2"/>
      </w:pPr>
      <w:r>
        <w:t xml:space="preserve">The Unique Canvas of Buenos Aires</w:t>
      </w:r>
    </w:p>
    <w:p>
      <w:pPr>
        <w:pStyle w:val="FirstParagraph"/>
      </w:pPr>
      <w:r>
        <w:t xml:space="preserve">To understand the role of a Financial Analyst in this context, one must first acknowledge that Buenos Aires is not merely a geographic location; it is an economic paradox. For the uninitiated observer, Argentina appears to be a landscape of perpetual crisis, characterized by hyperinflation and currency devaluation. However for the dedicated professional who has immersed themselves in the local ecosystem,</w:t>
      </w:r>
      <w:r>
        <w:t xml:space="preserve"> </w:t>
      </w:r>
      <w:r>
        <w:rPr>
          <w:bCs/>
          <w:b/>
        </w:rPr>
        <w:t xml:space="preserve">Argentina Buenos Aires</w:t>
      </w:r>
      <w:r>
        <w:t xml:space="preserve"> </w:t>
      </w:r>
      <w:r>
        <w:t xml:space="preserve">presents a unique canvas where financial intuition meets survival instinct. Writing this</w:t>
      </w:r>
      <w:r>
        <w:t xml:space="preserve"> </w:t>
      </w:r>
      <w:r>
        <w:rPr>
          <w:bCs/>
          <w:b/>
        </w:rPr>
        <w:t xml:space="preserve">Reflection Paper</w:t>
      </w:r>
      <w:r>
        <w:t xml:space="preserve">, I am compelled to explore how the traditional frameworks of finance are dismantled and reconstructed daily within these bustling streets.</w:t>
      </w:r>
    </w:p>
    <w:p>
      <w:pPr>
        <w:pStyle w:val="BodyText"/>
      </w:pPr>
      <w:r>
        <w:t xml:space="preserve">The city itself mirrors its economy: vibrant, chaotic, resilient, and deeply complex. From the elegant corridors of San Isidro to the bustling trading floors in Microcentro, the energy is palpable. But beneath this cultural richness lies a rigorous intellectual challenge. The standard textbook definitions of risk and return do not apply here in any linear fashion. Instead, they are non-linear, exponential, and often dictated by political cycles rather than just market fundamentals.</w:t>
      </w:r>
    </w:p>
    <w:bookmarkEnd w:id="20"/>
    <w:bookmarkStart w:id="21" w:name="X39e3c999dc4959eb3dc7f00230cf2de676463ce"/>
    <w:p>
      <w:pPr>
        <w:pStyle w:val="Heading2"/>
      </w:pPr>
      <w:r>
        <w:t xml:space="preserve">The Redefinition of the Financial Analyst</w:t>
      </w:r>
    </w:p>
    <w:p>
      <w:pPr>
        <w:pStyle w:val="FirstParagraph"/>
      </w:pPr>
      <w:r>
        <w:t xml:space="preserve">In most global hubs like New York or London, a</w:t>
      </w:r>
      <w:r>
        <w:t xml:space="preserve"> </w:t>
      </w:r>
      <w:r>
        <w:rPr>
          <w:bCs/>
          <w:b/>
        </w:rPr>
        <w:t xml:space="preserve">Financial Analyst</w:t>
      </w:r>
      <w:r>
        <w:t xml:space="preserve"> </w:t>
      </w:r>
      <w:r>
        <w:t xml:space="preserve">operates within a relatively stable regulatory and monetary environment. Their primary tasks involve forecasting based on historical data, analyzing quarterly earnings, and assessing market trends. While these skills remain vital in</w:t>
      </w:r>
      <w:r>
        <w:t xml:space="preserve"> </w:t>
      </w:r>
      <w:r>
        <w:rPr>
          <w:bCs/>
          <w:b/>
        </w:rPr>
        <w:t xml:space="preserve">Argentina Buenos Aires</w:t>
      </w:r>
      <w:r>
        <w:t xml:space="preserve">, they are insufficient on their own. Here, the role demands a hybrid skill set that blends technical financial acumen with deep political science expertise and sociological understanding.</w:t>
      </w:r>
    </w:p>
    <w:p>
      <w:pPr>
        <w:pStyle w:val="BodyText"/>
      </w:pPr>
      <w:r>
        <w:t xml:space="preserve">The modern Financial Analyst in this region must be an expert in "inflation accounting." When inflation runs at double-digit percentages monthly, historical balance sheets lose their meaning almost instantly. The analyst must constantly adjust figures to real terms, using the local currency (the Peso) as a mere unit of account rather than a store of value. This requires constant vigilance and the ability to pivot strategies overnight. It is not uncommon for a strategy developed on Monday morning to be obsolete by Wednesday afternoon due to unexpected regulatory changes or shifts in government policy regarding import-export controls.</w:t>
      </w:r>
    </w:p>
    <w:bookmarkEnd w:id="21"/>
    <w:bookmarkStart w:id="22" w:name="the-psychology-of-volatility"/>
    <w:p>
      <w:pPr>
        <w:pStyle w:val="Heading2"/>
      </w:pPr>
      <w:r>
        <w:t xml:space="preserve">The Psychology of Volatility</w:t>
      </w:r>
    </w:p>
    <w:p>
      <w:pPr>
        <w:pStyle w:val="BlockText"/>
      </w:pPr>
      <w:r>
        <w:t xml:space="preserve">"In Buenos Aires, stability is the anomaly; volatility is the norm. The greatest skill a Financial Analyst can possess is not merely mathematical precision, but psychological endurance."</w:t>
      </w:r>
    </w:p>
    <w:p>
      <w:pPr>
        <w:pStyle w:val="FirstParagraph"/>
      </w:pPr>
      <w:r>
        <w:t xml:space="preserve">This reflection paper cannot ignore the psychological toll that working in such an environment takes. The constant noise of economic news cycles creates a state of high alertness. For those practicing finance in</w:t>
      </w:r>
      <w:r>
        <w:t xml:space="preserve"> </w:t>
      </w:r>
      <w:r>
        <w:rPr>
          <w:bCs/>
          <w:b/>
        </w:rPr>
        <w:t xml:space="preserve">Argentina Buenos Aires</w:t>
      </w:r>
      <w:r>
        <w:t xml:space="preserve">, the ability to remain calm amidst chaos is not just a soft skill; it is a professional necessity. Clients and stakeholders look to the analyst not only for numbers but for reassurance. The analyst becomes a beacon of clarity, translating complex monetary policies into actionable business strategies.</w:t>
      </w:r>
    </w:p>
    <w:p>
      <w:pPr>
        <w:pStyle w:val="BodyText"/>
      </w:pPr>
      <w:r>
        <w:t xml:space="preserve">Furthermore, there is a distinct cultural aspect to financial interactions here. Argentine business culture is relationship-based. Trust is built over mate and long dinners as much as it is through spreadsheets and presentations. Understanding the human element behind the numbers provides an edge that purely quantitative models often miss. The intuition gained from understanding local consumer sentiment—how a devaluation affects the average family's purchasing power in Palermo versus La Boca—is invaluable data that no algorithm can fully capture.</w:t>
      </w:r>
    </w:p>
    <w:bookmarkEnd w:id="22"/>
    <w:bookmarkStart w:id="23" w:name="innovation-amidst-constraints"/>
    <w:p>
      <w:pPr>
        <w:pStyle w:val="Heading2"/>
      </w:pPr>
      <w:r>
        <w:t xml:space="preserve">Innovation Amidst Constraints</w:t>
      </w:r>
    </w:p>
    <w:p>
      <w:pPr>
        <w:pStyle w:val="FirstParagraph"/>
      </w:pPr>
      <w:r>
        <w:t xml:space="preserve">Paradoxically, these constraints foster innovation. Because traditional banking products often fail to preserve value due to inflationary pressures, the market in Buenos Aires has become a laboratory for financial engineering. As a Financial Analyst in this region, one is exposed early on to complex hedging strategies involving foreign currencies (USD), cryptocurrencies like Bitcoin and USDT (which have found widespread adoption here), and local debt instruments.</w:t>
      </w:r>
    </w:p>
    <w:p>
      <w:pPr>
        <w:pStyle w:val="BodyText"/>
      </w:pPr>
      <w:r>
        <w:t xml:space="preserve">This exposure makes the Argentine Financial Analyst highly adaptable. They become proficient in multi-currency modeling, cross-border arbitrage, and regulatory compliance within a shifting legal framework. When an analyst from Buenos Aires moves to a more stable market, they often bring with them a level of resilience and creative problem-solving that is rare elsewhere. They have learned to find opportunities where others see only risk.</w:t>
      </w:r>
    </w:p>
    <w:bookmarkEnd w:id="23"/>
    <w:bookmarkStart w:id="24" w:name="the-future-outlook"/>
    <w:p>
      <w:pPr>
        <w:pStyle w:val="Heading2"/>
      </w:pPr>
      <w:r>
        <w:t xml:space="preserve">The Future Outlook</w:t>
      </w:r>
    </w:p>
    <w:p>
      <w:pPr>
        <w:pStyle w:val="FirstParagraph"/>
      </w:pPr>
      <w:r>
        <w:t xml:space="preserve">Looking forward, the role of the Financial Analyst in</w:t>
      </w:r>
      <w:r>
        <w:t xml:space="preserve"> </w:t>
      </w:r>
      <w:r>
        <w:rPr>
          <w:bCs/>
          <w:b/>
        </w:rPr>
        <w:t xml:space="preserve">Argentina Buenos Aires</w:t>
      </w:r>
      <w:r>
        <w:t xml:space="preserve">.</w:t>
      </w:r>
    </w:p>
    <w:p>
      <w:pPr>
        <w:pStyle w:val="BodyText"/>
      </w:pPr>
      <w:r>
        <w:br/>
      </w:r>
      <w:r>
        <w:t xml:space="preserve">As technology advances, artificial intelligence and big data are beginning to penetrate even this turbulent market. However, the human element remains irreplaceable. The ability to interpret the *why* behind the numbers—the political nuance of a new decree or the social unrest affecting supply chains—requires human judgment. Therefore, while tools will change, the core essence of being an analyst in this city will always require a deep connection to reality.</w:t>
      </w:r>
    </w:p>
    <w:bookmarkEnd w:id="24"/>
    <w:bookmarkStart w:id="25" w:name="conclusion"/>
    <w:p>
      <w:pPr>
        <w:pStyle w:val="Heading2"/>
      </w:pPr>
      <w:r>
        <w:t xml:space="preserve">Conclusion</w:t>
      </w:r>
    </w:p>
    <w:p>
      <w:pPr>
        <w:pStyle w:val="FirstParagraph"/>
      </w:pPr>
      <w:r>
        <w:t xml:space="preserve">In conclusion, writing this</w:t>
      </w:r>
      <w:r>
        <w:t xml:space="preserve"> </w:t>
      </w:r>
      <w:r>
        <w:rPr>
          <w:bCs/>
          <w:b/>
        </w:rPr>
        <w:t xml:space="preserve">Reflection Paper</w:t>
      </w:r>
      <w:r>
        <w:t xml:space="preserve">, I realize that being a Financial Analyst in Buenos Aires is not just a career choice; it is an intellectual adventure. It requires one to constantly question assumptions, adapt to rapid change, and find value in disorder. The city challenges the analyst to grow beyond mere number-crunching into holistic strategic thinking.</w:t>
      </w:r>
    </w:p>
    <w:p>
      <w:pPr>
        <w:pStyle w:val="BodyText"/>
      </w:pPr>
      <w:r>
        <w:t xml:space="preserve">The experience of working in this unique economic ecosystem builds a professional who is not only technically skilled but also culturally aware and psychologically robust. For those willing to embrace the challenge, Argentina offers a frontier where financial skills are tested to their absolute limits and rewarded with unparalleled depth of understanding. The Financial Analyst in Buenos Aires does not just observe history; they navigate it, day by volatile day.</w:t>
      </w:r>
    </w:p>
    <w:p>
      <w:pPr>
        <w:pStyle w:val="BodyText"/>
      </w:pPr>
      <w:r>
        <w:rPr>
          <w:iCs/>
          <w:i/>
        </w:rPr>
        <w:t xml:space="preserve">This document serves as a comprehensive overview of the professional landscape for financial professionals within the specific context of Argentina's capital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Financial Analyst in Argentina Buenos Aires</dc:title>
  <dc:creator/>
  <dc:language>en</dc:language>
  <cp:keywords/>
  <dcterms:created xsi:type="dcterms:W3CDTF">2026-07-29T18:03:07Z</dcterms:created>
  <dcterms:modified xsi:type="dcterms:W3CDTF">2026-07-29T18:03:07Z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