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Marseille</w:t>
      </w:r>
    </w:p>
    <w:bookmarkStart w:id="26" w:name="X39142b193ca382a39994ebd71728302bcd8f9c6"/>
    <w:p>
      <w:pPr>
        <w:pStyle w:val="Heading1"/>
      </w:pPr>
      <w:r>
        <w:t xml:space="preserve">Bridging Tradition and Innovation: A Reflection Paper on the Role of a Financial Analyst in France Marseille</w:t>
      </w:r>
    </w:p>
    <w:p>
      <w:pPr>
        <w:pStyle w:val="FirstParagraph"/>
      </w:pPr>
      <w:r>
        <w:rPr>
          <w:bCs/>
          <w:b/>
        </w:rPr>
        <w:t xml:space="preserve">Date:</w:t>
      </w:r>
      <w:r>
        <w:t xml:space="preserve"> </w:t>
      </w:r>
      <w:r>
        <w:t xml:space="preserve">October 26, 2023</w:t>
      </w:r>
      <w:r>
        <w:br/>
      </w:r>
      <w:r>
        <w:rPr>
          <w:bCs/>
          <w:b/>
        </w:rPr>
        <w:t xml:space="preserve">Title:</w:t>
      </w:r>
      <w:r>
        <w:t xml:space="preserve">The Interplay of Strategic Finance and Regional Identity in Southern France</w:t>
      </w:r>
      <w:r>
        <w:br/>
      </w:r>
      <w:r>
        <w:rPr>
          <w:bCs/>
          <w:b/>
        </w:rPr>
        <w:t xml:space="preserve">Subject:</w:t>
      </w:r>
      <w:r>
        <w:t xml:space="preserve">RReflections on the Professional Practice of a Financial Analyst in the Specific Context of France Marseille</w:t>
      </w:r>
    </w:p>
    <w:bookmarkStart w:id="20" w:name="X063e799d4671269553fe3524a1b11aed6cdf1e1"/>
    <w:p>
      <w:pPr>
        <w:pStyle w:val="Heading2"/>
      </w:pPr>
      <w:r>
        <w:t xml:space="preserve">Introduction: The Geographic and Economic Significance</w:t>
      </w:r>
    </w:p>
    <w:p>
      <w:pPr>
        <w:pStyle w:val="FirstParagraph"/>
      </w:pPr>
      <w:r>
        <w:t xml:space="preserve">To understand the role of a Financial Analyst, one must first contextualize it within the vibrant economic ecosystem where it operates. In this reflection paper, I will explore how being a Financial Analyst in France Marseille is not merely a technical exercise in numbers and spreadsheets, but a nuanced profession deeply embedded in the cultural and geographical fabric of Southern France. Marseille, as the oldest city in France and its primary Mediterranean port, offers a unique backdrop for financial analysis. It is a city where ancient history meets modern commerce, where global trade routes intersect with local community dynamics.</w:t>
      </w:r>
    </w:p>
    <w:p>
      <w:pPr>
        <w:pStyle w:val="BodyText"/>
      </w:pPr>
      <w:r>
        <w:t xml:space="preserve">The position of a Financial Analyst in this region requires more than just proficiency in accounting standards such as IFRS or French GAAP (Plan Comptable Général). It demands an acute awareness of the specific economic drivers that define Marseille. These drivers include port logistics, tourism, maritime trade, and the burgeoning tech sector emerging from innovation hubs like Station F’s southern extension initiatives. Therefore, a reflection on this role must balance technical rigor with regional insight.</w:t>
      </w:r>
    </w:p>
    <w:bookmarkEnd w:id="20"/>
    <w:bookmarkStart w:id="21" w:name="X92d98f6a65b4e957cbe8de0a368f22d78cec2a9"/>
    <w:p>
      <w:pPr>
        <w:pStyle w:val="Heading2"/>
      </w:pPr>
      <w:r>
        <w:t xml:space="preserve">The Technical Core: Analytical Rigor in a Complex Environment</w:t>
      </w:r>
    </w:p>
    <w:p>
      <w:pPr>
        <w:pStyle w:val="FirstParagraph"/>
      </w:pPr>
      <w:r>
        <w:rPr>
          <w:bCs/>
          <w:b/>
        </w:rPr>
        <w:t xml:space="preserve">Core Reflection:</w:t>
      </w:r>
      <w:r>
        <w:t xml:space="preserve"> </w:t>
      </w:r>
      <w:r>
        <w:t xml:space="preserve">The Financial Analyst acts as the bridge between raw data and strategic decision-making. In France Marseille, this translation process is influenced by both national regulatory frameworks and local market realities.</w:t>
      </w:r>
    </w:p>
    <w:p>
      <w:pPr>
        <w:pStyle w:val="BodyText"/>
      </w:pPr>
      <w:r>
        <w:t xml:space="preserve">The primary responsibility of any Financial Analyst is to interpret financial data to guide business decisions. However, in the context of France Marseille, the stakes are heightened due to the city’s reliance on international trade. A Financial Analyst here must closely monitor currency fluctuations affecting import/export businesses, analyze supply chain costs linked directly to port activities, and assess risk factors related to global geopolitical tensions that might disrupt shipping lanes.</w:t>
      </w:r>
    </w:p>
    <w:p>
      <w:pPr>
        <w:pStyle w:val="BodyText"/>
      </w:pPr>
      <w:r>
        <w:t xml:space="preserve">Furthermore, the analytical tools employed—such as discounted cash flow (DCF) models, variance analysis, and budget forecasting—must be adapted to reflect the seasonality inherent in Marseille’s economy. The tourism industry, a pillar of the local economy following events like the European Capital of Culture title or major sporting events like Rugby World Cup preparations, creates distinct revenue peaks and troughs. A competent Financial Analyst must anticipate these variations, providing liquidity management advice that ensures companies remain solvent during off-peak seasons while capitalizing on high-demand periods.</w:t>
      </w:r>
    </w:p>
    <w:bookmarkEnd w:id="21"/>
    <w:bookmarkStart w:id="22" w:name="X2c20fbf2b52bdb95f29134c49ef0ddb61a3c13e"/>
    <w:p>
      <w:pPr>
        <w:pStyle w:val="Heading2"/>
      </w:pPr>
      <w:r>
        <w:t xml:space="preserve">Cultural Integration: The "Art de Vivre" and Business Ethics</w:t>
      </w:r>
    </w:p>
    <w:p>
      <w:pPr>
        <w:pStyle w:val="FirstParagraph"/>
      </w:pPr>
      <w:r>
        <w:t xml:space="preserve">One cannot discuss working as a Financial Analyst in France without addressing the cultural dimension. French business culture, particularly in Marseille, places a significant emphasis on relationships, trust, and long-term stability over short-term gains. This is where the traditional stereotype of rigid bureaucracy gives way to a more relational approach.</w:t>
      </w:r>
    </w:p>
    <w:p>
      <w:pPr>
        <w:pStyle w:val="BodyText"/>
      </w:pPr>
      <w:r>
        <w:t xml:space="preserve">In my reflection on this role, I have observed that technical accuracy alone is insufficient if the analyst cannot communicate effectively with stakeholders who value context and narrative. The Financial Analyst in France Marseille must possess strong interpersonal skills to navigate hierarchies that may be less flat than those in Anglo-Saxon corporate structures. There is a respect for academic pedigree and formal qualifications; thus, presenting data requires not just logical clarity but also rhetorical elegance.</w:t>
      </w:r>
    </w:p>
    <w:p>
      <w:pPr>
        <w:pStyle w:val="BodyText"/>
      </w:pPr>
      <w:r>
        <w:t xml:space="preserve">Moreover, the concept of *l'art de vivre* (the art of living) permeates the professional environment. This cultural trait influences work-life balance expectations and corporate social responsibility (CSR) initiatives. A Financial Analyst in this region must increasingly integrate ESG (Environmental, Social, and Governance) metrics into their reports. For instance, analyzing the carbon footprint of logistics operations due to port activities is no longer optional but a regulatory and reputational necessity. The reflection on financial performance thus expands beyond profit margins to include sustainable impact.</w:t>
      </w:r>
    </w:p>
    <w:bookmarkEnd w:id="22"/>
    <w:bookmarkStart w:id="23" w:name="Xb4b56ea05f0b74c5a60ceb4d8fed956fc01c693"/>
    <w:p>
      <w:pPr>
        <w:pStyle w:val="Heading2"/>
      </w:pPr>
      <w:r>
        <w:t xml:space="preserve">The Evolving Landscape: Tech Hubs and Port Modernization</w:t>
      </w:r>
    </w:p>
    <w:p>
      <w:pPr>
        <w:pStyle w:val="FirstParagraph"/>
      </w:pPr>
      <w:r>
        <w:t xml:space="preserve">Marseille is undergoing a significant transformation, often referred to as "Marseille 360," aiming to revitalize the city center and modernize infrastructure. As a Financial Analyst, observing this shift provides exciting opportunities for strategic advisory roles.</w:t>
      </w:r>
    </w:p>
    <w:p>
      <w:pPr>
        <w:pStyle w:val="BodyText"/>
      </w:pPr>
      <w:r>
        <w:t xml:space="preserve">The development of new business districts and the attraction of tech startups require Financial Analysts who can evaluate high-growth potential companies with volatile cash flows. This differs significantly from analyzing traditional family-owned enterprises that have dominated the local economy for decades. The ability to pivot between valuing mature, dividend-paying port-related firms and assessing risk-adjusted returns for innovative fintech or green energy startups is a critical skill set.</w:t>
      </w:r>
    </w:p>
    <w:p>
      <w:pPr>
        <w:pStyle w:val="BodyText"/>
      </w:pPr>
      <w:r>
        <w:t xml:space="preserve">Additionally, the European Union’s influence on French economic policy cannot be overstated. A Financial Analyst in France Marseille must stay abreast of EU directives regarding state aid, competition law, and environmental regulations. These external factors directly impact investment decisions and capital structure choices for local firms. The analyst serves as a sentinel against regulatory risks, ensuring that financial strategies remain compliant within the broader European market.</w:t>
      </w:r>
    </w:p>
    <w:bookmarkEnd w:id="23"/>
    <w:bookmarkStart w:id="24" w:name="challenges-and-future-outlook"/>
    <w:p>
      <w:pPr>
        <w:pStyle w:val="Heading2"/>
      </w:pPr>
      <w:r>
        <w:t xml:space="preserve">Challenges and Future Outlook</w:t>
      </w:r>
    </w:p>
    <w:p>
      <w:pPr>
        <w:pStyle w:val="FirstParagraph"/>
      </w:pPr>
      <w:r>
        <w:t xml:space="preserve">Navigating the role of a Financial Analyst in France Marseille is not without its challenges. Language barriers can persist despite widespread English proficiency in multinational corporations. However, deeper negotiations often occur in French, requiring nuanced understanding of idiomatic expressions and implicit meanings.</w:t>
      </w:r>
    </w:p>
    <w:p>
      <w:pPr>
        <w:pStyle w:val="BodyText"/>
      </w:pPr>
      <w:r>
        <w:t xml:space="preserve">Furthermore, the digital transformation of finance brings both opportunities and threats. Automation of routine tasks may reduce the demand for junior analysts but increases the need for senior professionals who can interpret complex data trends. In Marseille, where small and medium-sized enterprises (SMEs) form the backbone of the economy, there is a pressing need to democratize financial literacy. Financial Analysts often take on mentorship roles, helping local business owners understand their balance sheets and plan for succession.</w:t>
      </w:r>
    </w:p>
    <w:bookmarkEnd w:id="24"/>
    <w:bookmarkStart w:id="25" w:name="X07d561dc1397fb6a6d9583292529ce18ea96516"/>
    <w:p>
      <w:pPr>
        <w:pStyle w:val="Heading2"/>
      </w:pPr>
      <w:r>
        <w:t xml:space="preserve">Conclusion: A Synthesis of Skill and Place</w:t>
      </w:r>
    </w:p>
    <w:p>
      <w:pPr>
        <w:pStyle w:val="FirstParagraph"/>
      </w:pPr>
      <w:r>
        <w:t xml:space="preserve">In conclusion, the role of a Financial Analyst in France Marseille is a dynamic interplay of technical expertise, cultural intelligence, and strategic foresight. It is not enough to be proficient in Excel; one must understand the soul of the city—the rhythm of its port, the diversity of its people, and its aspirations for sustainability and innovation.</w:t>
      </w:r>
    </w:p>
    <w:p>
      <w:pPr>
        <w:pStyle w:val="BodyText"/>
      </w:pPr>
      <w:r>
        <w:t xml:space="preserve">This reflection paper highlights that being a Financial Analyst in this specific locale requires a holistic approach. It involves bridging the gap between global financial standards and local realities. It demands an appreciation for the historical significance of Marseille as a gateway to Africa and Europe while anticipating its future as a hub for technology and green finance.</w:t>
      </w:r>
    </w:p>
    <w:p>
      <w:pPr>
        <w:pStyle w:val="BodyText"/>
      </w:pPr>
      <w:r>
        <w:t xml:space="preserve">Ultimately, the Financial Analyst in France Marseille is not just a number-cruncher but a strategic partner who helps organizations navigate complexity, leverage regional advantages, and contribute to the economic resilience of one of Europe’s most vibrant Mediterranean cities. The profession is evolving from retrospective reporting to prospective shaping, making it an exciting and impactful career path rooted deeply in the unique identity of France Marseille.</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Financial Analyst in France Marseille</dc:title>
  <dc:creator/>
  <dc:language>en</dc:language>
  <cp:keywords/>
  <dcterms:created xsi:type="dcterms:W3CDTF">2026-07-29T15:32:51Z</dcterms:created>
  <dcterms:modified xsi:type="dcterms:W3CDTF">2026-07-29T15:32:51Z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