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f33151cc6fba9b6ff0a33858fec8e63d92f6cc"/>
    <w:p>
      <w:pPr>
        <w:pStyle w:val="Heading1"/>
      </w:pPr>
      <w:r>
        <w:t xml:space="preserve">A Professional Reflection on the Role of a Financial Analyst in Ghana Accra</w:t>
      </w:r>
    </w:p>
    <w:bookmarkStart w:id="20" w:name="Xc97ea5cad65c345856f5191dd8e831b383979ba"/>
    <w:p>
      <w:pPr>
        <w:pStyle w:val="Heading2"/>
      </w:pPr>
      <w:r>
        <w:t xml:space="preserve">The Landscape of Modern Finance in Ghana Accra</w:t>
      </w:r>
    </w:p>
    <w:p>
      <w:pPr>
        <w:pStyle w:val="FirstParagraph"/>
      </w:pPr>
      <w:r>
        <w:t xml:space="preserve">The decision to pursue a career as a</w:t>
      </w:r>
      <w:r>
        <w:t xml:space="preserve"> </w:t>
      </w:r>
      <w:r>
        <w:rPr>
          <w:bCs/>
          <w:b/>
          <w:u w:val="single"/>
          <w:bCs/>
          <w:b/>
        </w:rPr>
        <w:t xml:space="preserve">Financial Analyst</w:t>
      </w:r>
      <w:r>
        <w:t xml:space="preserve"> </w:t>
      </w:r>
      <w:r>
        <w:t xml:space="preserve">is rarely made in isolation; it is deeply influenced by the economic environment, cultural context, and professional opportunities available within a specific region. For those considering this path within the dynamic capital city of Ghana Accra, the reflection begins with an understanding of one of Africa’s most vibrant emerging markets.</w:t>
      </w:r>
      <w:r>
        <w:t xml:space="preserve"> </w:t>
      </w:r>
      <w:r>
        <w:rPr>
          <w:bCs/>
          <w:b/>
          <w:u w:val="single"/>
          <w:bCs/>
          <w:b/>
        </w:rPr>
        <w:t xml:space="preserve">Ghana Accra</w:t>
      </w:r>
      <w:r>
        <w:t xml:space="preserve"> </w:t>
      </w:r>
      <w:r>
        <w:t xml:space="preserve">is not merely a geographic location; it is a bustling hub of innovation, commerce, and rapid transformation. As I reflect on the intersection of my professional aspirations with this specific locale, it becomes evident that the role of a</w:t>
      </w:r>
      <w:r>
        <w:t xml:space="preserve"> </w:t>
      </w:r>
      <w:r>
        <w:rPr>
          <w:bCs/>
          <w:b/>
          <w:u w:val="single"/>
          <w:bCs/>
          <w:b/>
        </w:rPr>
        <w:t xml:space="preserve">Financial Analyst</w:t>
      </w:r>
      <w:r>
        <w:t xml:space="preserve"> </w:t>
      </w:r>
      <w:r>
        <w:t xml:space="preserve">here requires a unique blend of technical precision and cultural intelligence.</w:t>
      </w:r>
      <w:r>
        <w:t xml:space="preserve"> </w:t>
      </w:r>
      <w:r>
        <w:t xml:space="preserve">Ghana Accra has positioned itself as a gateway to West Africa, attracting significant foreign direct investment while simultaneously fostering local entrepreneurship. This duality creates a complex financial ecosystem. For the</w:t>
      </w:r>
      <w:r>
        <w:t xml:space="preserve"> </w:t>
      </w:r>
      <w:r>
        <w:rPr>
          <w:bCs/>
          <w:b/>
          <w:u w:val="single"/>
          <w:bCs/>
          <w:b/>
        </w:rPr>
        <w:t xml:space="preserve">Financial Analyst</w:t>
      </w:r>
      <w:r>
        <w:t xml:space="preserve">, the challenge is not just about crunching numbers on a spreadsheet, but about interpreting what those numbers mean within the broader socio-economic narrative of Ghana Accra. The volatility inherent in emerging markets demands that analysts look beyond traditional metrics and understand the political, regulatory, and social currents that drive economic activity in</w:t>
      </w:r>
      <w:r>
        <w:t xml:space="preserve"> </w:t>
      </w:r>
      <w:r>
        <w:rPr>
          <w:bCs/>
          <w:b/>
          <w:u w:val="single"/>
          <w:bCs/>
          <w:b/>
        </w:rPr>
        <w:t xml:space="preserve">Ghana Accra</w:t>
      </w:r>
      <w:r>
        <w:t xml:space="preserve">.</w:t>
      </w:r>
    </w:p>
    <w:bookmarkEnd w:id="20"/>
    <w:bookmarkStart w:id="21" w:name="technical-competence-meets-local-insight"/>
    <w:p>
      <w:pPr>
        <w:pStyle w:val="Heading2"/>
      </w:pPr>
      <w:r>
        <w:t xml:space="preserve">Technical Competence Meets Local Insight</w:t>
      </w:r>
    </w:p>
    <w:p>
      <w:pPr>
        <w:pStyle w:val="FirstParagraph"/>
      </w:pPr>
      <w:r>
        <w:t xml:space="preserve">The core mandate of any</w:t>
      </w:r>
      <w:r>
        <w:t xml:space="preserve"> </w:t>
      </w:r>
      <w:r>
        <w:rPr>
          <w:bCs/>
          <w:b/>
          <w:u w:val="single"/>
          <w:bCs/>
          <w:b/>
        </w:rPr>
        <w:t xml:space="preserve">Financial Analyst</w:t>
      </w:r>
      <w:r>
        <w:t xml:space="preserve"> </w:t>
      </w:r>
      <w:r>
        <w:t xml:space="preserve">involves evaluating financial data to help organizations make informed business decisions. However, in the context of</w:t>
      </w:r>
      <w:r>
        <w:t xml:space="preserve"> </w:t>
      </w:r>
      <w:r>
        <w:rPr>
          <w:bCs/>
          <w:b/>
          <w:u w:val="single"/>
          <w:bCs/>
          <w:b/>
        </w:rPr>
        <w:t xml:space="preserve">Ghana Accra</w:t>
      </w:r>
      <w:r>
        <w:t xml:space="preserve">, this process is nuanced. The Ghanaian economy is heavily reliant on key sectors such as gold mining, cocoa production, and an increasingly robust services sector centered around technology and fintech in areas like Osu and East Legon within</w:t>
      </w:r>
      <w:r>
        <w:t xml:space="preserve"> </w:t>
      </w:r>
      <w:r>
        <w:rPr>
          <w:bCs/>
          <w:b/>
          <w:u w:val="single"/>
          <w:bCs/>
          <w:b/>
        </w:rPr>
        <w:t xml:space="preserve">Ghana Accra</w:t>
      </w:r>
      <w:r>
        <w:t xml:space="preserve">.</w:t>
      </w:r>
      <w:r>
        <w:t xml:space="preserve"> </w:t>
      </w:r>
      <w:r>
        <w:t xml:space="preserve">Reflecting on my development as a potential</w:t>
      </w:r>
      <w:r>
        <w:t xml:space="preserve"> </w:t>
      </w:r>
      <w:r>
        <w:rPr>
          <w:bCs/>
          <w:b/>
          <w:u w:val="single"/>
          <w:bCs/>
          <w:b/>
        </w:rPr>
        <w:t xml:space="preserve">Financial Analyst</w:t>
      </w:r>
      <w:r>
        <w:t xml:space="preserve">, I realize that technical skills in financial modeling, risk assessment, and forecasting are foundational. Yet, these skills must be adapted to the local reality. For instance, understanding the fluctuations of the Ghanaian Cedi against major currencies like the US Dollar is not just a macroeconomic exercise; it directly impacts import-export businesses headquartered in</w:t>
      </w:r>
      <w:r>
        <w:t xml:space="preserve"> </w:t>
      </w:r>
      <w:r>
        <w:rPr>
          <w:bCs/>
          <w:b/>
          <w:u w:val="single"/>
          <w:bCs/>
          <w:b/>
        </w:rPr>
        <w:t xml:space="preserve">Ghana Accra</w:t>
      </w:r>
      <w:r>
        <w:t xml:space="preserve">. A</w:t>
      </w:r>
      <w:r>
        <w:t xml:space="preserve"> </w:t>
      </w:r>
      <w:r>
        <w:rPr>
          <w:bCs/>
          <w:b/>
          <w:u w:val="single"/>
          <w:bCs/>
          <w:b/>
        </w:rPr>
        <w:t xml:space="preserve">Financial Analyst</w:t>
      </w:r>
      <w:r>
        <w:t xml:space="preserve"> </w:t>
      </w:r>
      <w:r>
        <w:t xml:space="preserve">must possess the agility to model scenarios involving currency devaluation, interest rate changes by the Bank of Ghana, and inflation trends that affect consumer spending power in markets like Makola or Kaneshie.</w:t>
      </w:r>
      <w:r>
        <w:t xml:space="preserve"> </w:t>
      </w:r>
      <w:r>
        <w:t xml:space="preserve">Furthermore, the rise of digital finance in</w:t>
      </w:r>
      <w:r>
        <w:t xml:space="preserve"> </w:t>
      </w:r>
      <w:r>
        <w:rPr>
          <w:bCs/>
          <w:b/>
          <w:u w:val="single"/>
          <w:bCs/>
          <w:b/>
        </w:rPr>
        <w:t xml:space="preserve">Ghana Accra</w:t>
      </w:r>
      <w:r>
        <w:t xml:space="preserve"> </w:t>
      </w:r>
      <w:r>
        <w:t xml:space="preserve">has introduced new variables. Mobile money penetration is among the highest in Africa, and fintech startups are disrupting traditional banking models. A</w:t>
      </w:r>
      <w:r>
        <w:t xml:space="preserve"> </w:t>
      </w:r>
      <w:r>
        <w:rPr>
          <w:bCs/>
          <w:b/>
          <w:u w:val="single"/>
          <w:bCs/>
          <w:b/>
        </w:rPr>
        <w:t xml:space="preserve">Financial Analyst</w:t>
      </w:r>
      <w:r>
        <w:t xml:space="preserve"> </w:t>
      </w:r>
      <w:r>
        <w:t xml:space="preserve">working in this environment must be comfortable analyzing data from non-traditional sources and understanding the regulatory framework set by the National Communications Authority alongside financial regulators. This adaptability is crucial for maintaining relevance and accuracy in</w:t>
      </w:r>
      <w:r>
        <w:t xml:space="preserve"> </w:t>
      </w:r>
      <w:r>
        <w:rPr>
          <w:bCs/>
          <w:b/>
          <w:u w:val="single"/>
          <w:bCs/>
          <w:b/>
        </w:rPr>
        <w:t xml:space="preserve">Ghana Accra</w:t>
      </w:r>
      <w:r>
        <w:t xml:space="preserve">'s rapidly evolving market.</w:t>
      </w:r>
    </w:p>
    <w:bookmarkEnd w:id="21"/>
    <w:bookmarkStart w:id="22" w:name="X080c42a4bc8d0ccbf93053fb37177ae207eb379"/>
    <w:p>
      <w:pPr>
        <w:pStyle w:val="Heading2"/>
      </w:pPr>
      <w:r>
        <w:t xml:space="preserve">The Ethical and Social Dimension of Financial Analysis</w:t>
      </w:r>
    </w:p>
    <w:p>
      <w:pPr>
        <w:pStyle w:val="FirstParagraph"/>
      </w:pPr>
      <w:r>
        <w:t xml:space="preserve">Beyond the technicalities, being a</w:t>
      </w:r>
      <w:r>
        <w:t xml:space="preserve"> </w:t>
      </w:r>
      <w:r>
        <w:rPr>
          <w:bCs/>
          <w:b/>
          <w:u w:val="single"/>
          <w:bCs/>
          <w:b/>
        </w:rPr>
        <w:t xml:space="preserve">Financial Analyst</w:t>
      </w:r>
      <w:r>
        <w:t xml:space="preserve"> </w:t>
      </w:r>
      <w:r>
        <w:t xml:space="preserve">in</w:t>
      </w:r>
      <w:r>
        <w:t xml:space="preserve"> </w:t>
      </w:r>
      <w:r>
        <w:rPr>
          <w:bCs/>
          <w:b/>
          <w:u w:val="single"/>
          <w:bCs/>
          <w:b/>
        </w:rPr>
        <w:t xml:space="preserve">Ghana Accra</w:t>
      </w:r>
      <w:r>
        <w:t xml:space="preserve"> </w:t>
      </w:r>
      <w:r>
        <w:t xml:space="preserve">carries an ethical weight. The financial decisions made by analysts have ripple effects on communities, employment rates, and social stability. In a city where wealth disparity can be starkly visible, the role of the</w:t>
      </w:r>
      <w:r>
        <w:t xml:space="preserve"> </w:t>
      </w:r>
      <w:r>
        <w:rPr>
          <w:bCs/>
          <w:b/>
          <w:u w:val="single"/>
          <w:bCs/>
          <w:b/>
        </w:rPr>
        <w:t xml:space="preserve">Financial Analyst</w:t>
      </w:r>
      <w:r>
        <w:t xml:space="preserve"> </w:t>
      </w:r>
      <w:r>
        <w:t xml:space="preserve">extends into corporate social responsibility (CSR) and sustainable investing.</w:t>
      </w:r>
      <w:r>
        <w:t xml:space="preserve"> </w:t>
      </w:r>
      <w:r>
        <w:t xml:space="preserve">I have come to realize that financial health cannot be decoupled from social impact. In</w:t>
      </w:r>
      <w:r>
        <w:t xml:space="preserve"> </w:t>
      </w:r>
      <w:r>
        <w:rPr>
          <w:bCs/>
          <w:b/>
          <w:u w:val="single"/>
          <w:bCs/>
          <w:b/>
        </w:rPr>
        <w:t xml:space="preserve">Ghana Accra</w:t>
      </w:r>
      <w:r>
        <w:t xml:space="preserve">, there is a growing demand for analysts who can evaluate investments not just on return on investment (ROI), but on social return. Whether analyzing a project to improve renewable energy infrastructure in the outskirts of</w:t>
      </w:r>
      <w:r>
        <w:t xml:space="preserve"> </w:t>
      </w:r>
      <w:r>
        <w:rPr>
          <w:bCs/>
          <w:b/>
          <w:u w:val="single"/>
          <w:bCs/>
          <w:b/>
        </w:rPr>
        <w:t xml:space="preserve">Ghana Accra</w:t>
      </w:r>
      <w:r>
        <w:t xml:space="preserve"> </w:t>
      </w:r>
      <w:r>
        <w:t xml:space="preserve">or assessing the viability of small and medium enterprises (SMEs) that drive local employment, the</w:t>
      </w:r>
      <w:r>
        <w:t xml:space="preserve"> </w:t>
      </w:r>
      <w:r>
        <w:rPr>
          <w:bCs/>
          <w:b/>
          <w:u w:val="single"/>
          <w:bCs/>
          <w:b/>
        </w:rPr>
        <w:t xml:space="preserve">Financial Analyst</w:t>
      </w:r>
      <w:r>
        <w:t xml:space="preserve"> </w:t>
      </w:r>
      <w:r>
        <w:t xml:space="preserve">must consider long-term sustainability. This holistic approach ensures that capital is allocated efficiently while contributing to the developmental goals of Ghana.</w:t>
      </w:r>
    </w:p>
    <w:bookmarkEnd w:id="22"/>
    <w:bookmarkStart w:id="23" w:name="X9af4c7af068a3817e7cc7446723a805863d096b"/>
    <w:p>
      <w:pPr>
        <w:pStyle w:val="Heading2"/>
      </w:pPr>
      <w:r>
        <w:t xml:space="preserve">Networking and Professional Growth in a Competitive Hub</w:t>
      </w:r>
    </w:p>
    <w:p>
      <w:pPr>
        <w:pStyle w:val="FirstParagraph"/>
      </w:pPr>
      <w:r>
        <w:t xml:space="preserve">Professional growth for a</w:t>
      </w:r>
      <w:r>
        <w:t xml:space="preserve"> </w:t>
      </w:r>
      <w:r>
        <w:rPr>
          <w:bCs/>
          <w:b/>
          <w:u w:val="single"/>
          <w:bCs/>
          <w:b/>
        </w:rPr>
        <w:t xml:space="preserve">Financial Analyst</w:t>
      </w:r>
      <w:r>
        <w:t xml:space="preserve"> </w:t>
      </w:r>
      <w:r>
        <w:t xml:space="preserve">is deeply tied to networking, and</w:t>
      </w:r>
      <w:r>
        <w:t xml:space="preserve"> </w:t>
      </w:r>
      <w:r>
        <w:rPr>
          <w:bCs/>
          <w:b/>
          <w:u w:val="single"/>
          <w:bCs/>
          <w:b/>
        </w:rPr>
        <w:t xml:space="preserve">Ghana Accra</w:t>
      </w:r>
      <w:r>
        <w:t xml:space="preserve"> </w:t>
      </w:r>
      <w:r>
        <w:t xml:space="preserve">offers a vibrant environment for such interactions. The city is home to the Ghana Stock Exchange, numerous multinational corporations, and a thriving entrepreneurial community. For the aspiring or practicing</w:t>
      </w:r>
      <w:r>
        <w:t xml:space="preserve"> </w:t>
      </w:r>
      <w:r>
        <w:rPr>
          <w:bCs/>
          <w:b/>
          <w:u w:val="single"/>
          <w:bCs/>
          <w:b/>
        </w:rPr>
        <w:t xml:space="preserve">Financial Analyst</w:t>
      </w:r>
      <w:r>
        <w:t xml:space="preserve">, these connections are invaluable.</w:t>
      </w:r>
      <w:r>
        <w:t xml:space="preserve"> </w:t>
      </w:r>
      <w:r>
        <w:t xml:space="preserve">Reflecting on my journey, I recognize that mentorship plays a pivotal role. In</w:t>
      </w:r>
      <w:r>
        <w:t xml:space="preserve"> </w:t>
      </w:r>
      <w:r>
        <w:rPr>
          <w:bCs/>
          <w:b/>
          <w:u w:val="single"/>
          <w:bCs/>
          <w:b/>
        </w:rPr>
        <w:t xml:space="preserve">Ghana Accra</w:t>
      </w:r>
      <w:r>
        <w:t xml:space="preserve">, the finance community is relatively tight-knit yet expansive enough to offer diverse perspectives. Engaging with peers through professional bodies like the Institute of Chartered Accountants, Ghana (ICAG), provides opportunities for continuous learning. These interactions help refine the analytical skills necessary to navigate complex financial landscapes. Moreover, being physically present in</w:t>
      </w:r>
      <w:r>
        <w:t xml:space="preserve"> </w:t>
      </w:r>
      <w:r>
        <w:rPr>
          <w:bCs/>
          <w:b/>
          <w:u w:val="single"/>
          <w:bCs/>
          <w:b/>
        </w:rPr>
        <w:t xml:space="preserve">Ghana Accra</w:t>
      </w:r>
      <w:r>
        <w:t xml:space="preserve"> </w:t>
      </w:r>
      <w:r>
        <w:t xml:space="preserve">allows for face-to-face engagement that builds trust—a critical component in business negotiations and strategic planning.</w:t>
      </w:r>
    </w:p>
    <w:bookmarkEnd w:id="23"/>
    <w:bookmarkStart w:id="24" w:name="X131ed5475615a4b353ca67d31759ce19824f9af"/>
    <w:p>
      <w:pPr>
        <w:pStyle w:val="Heading2"/>
      </w:pPr>
      <w:r>
        <w:t xml:space="preserve">Conclusion: Embracing the Future of Finance in Ghana Accra</w:t>
      </w:r>
    </w:p>
    <w:p>
      <w:pPr>
        <w:pStyle w:val="FirstParagraph"/>
      </w:pPr>
      <w:r>
        <w:t xml:space="preserve">In conclusion, reflecting on the role of a</w:t>
      </w:r>
      <w:r>
        <w:t xml:space="preserve"> </w:t>
      </w:r>
      <w:r>
        <w:rPr>
          <w:bCs/>
          <w:b/>
          <w:u w:val="single"/>
          <w:bCs/>
          <w:b/>
        </w:rPr>
        <w:t xml:space="preserve">Financial Analyst</w:t>
      </w:r>
      <w:r>
        <w:t xml:space="preserve"> </w:t>
      </w:r>
      <w:r>
        <w:t xml:space="preserve">within the context of</w:t>
      </w:r>
      <w:r>
        <w:t xml:space="preserve"> </w:t>
      </w:r>
      <w:r>
        <w:rPr>
          <w:bCs/>
          <w:b/>
          <w:u w:val="single"/>
          <w:bCs/>
          <w:b/>
        </w:rPr>
        <w:t xml:space="preserve">Ghana Accra</w:t>
      </w:r>
      <w:r>
        <w:t xml:space="preserve"> </w:t>
      </w:r>
      <w:r>
        <w:t xml:space="preserve">reveals a profession that is both challenging and profoundly rewarding. It requires more than just proficiency in Excel or understanding balance sheets; it demands a deep appreciation for the local economic ecosystem, an ethical compass, and a willingness to adapt to change.</w:t>
      </w:r>
      <w:r>
        <w:t xml:space="preserve"> </w:t>
      </w:r>
      <w:r>
        <w:rPr>
          <w:bCs/>
          <w:b/>
          <w:u w:val="single"/>
          <w:bCs/>
          <w:b/>
        </w:rPr>
        <w:t xml:space="preserve">Ghana Accra</w:t>
      </w:r>
      <w:r>
        <w:t xml:space="preserve"> </w:t>
      </w:r>
      <w:r>
        <w:t xml:space="preserve">is at a critical juncture where financial stability and growth are paramount. As the city continues to develop its infrastructure and digital capabilities, the need for skilled</w:t>
      </w:r>
      <w:r>
        <w:t xml:space="preserve"> </w:t>
      </w:r>
      <w:r>
        <w:rPr>
          <w:bCs/>
          <w:b/>
          <w:u w:val="single"/>
          <w:bCs/>
          <w:b/>
        </w:rPr>
        <w:t xml:space="preserve">Financial Analysts</w:t>
      </w:r>
      <w:r>
        <w:t xml:space="preserve"> </w:t>
      </w:r>
      <w:r>
        <w:t xml:space="preserve">will only increase. These professionals serve as the architects of financial health, guiding businesses through uncertainties toward profitable and sustainable futures.</w:t>
      </w:r>
      <w:r>
        <w:t xml:space="preserve"> </w:t>
      </w:r>
      <w:r>
        <w:t xml:space="preserve">For me, committing to this path means embracing a continuous learning process. It means staying informed about global trends while maintaining a sharp focus on local realities in</w:t>
      </w:r>
      <w:r>
        <w:t xml:space="preserve"> </w:t>
      </w:r>
      <w:r>
        <w:rPr>
          <w:bCs/>
          <w:b/>
          <w:u w:val="single"/>
          <w:bCs/>
          <w:b/>
        </w:rPr>
        <w:t xml:space="preserve">Ghana Accra</w:t>
      </w:r>
      <w:r>
        <w:t xml:space="preserve">. It involves building relationships, upholding integrity, and applying rigorous analytical methods to solve real-world problems. Ultimately, being a</w:t>
      </w:r>
      <w:r>
        <w:t xml:space="preserve"> </w:t>
      </w:r>
      <w:r>
        <w:rPr>
          <w:bCs/>
          <w:b/>
          <w:u w:val="single"/>
          <w:bCs/>
          <w:b/>
        </w:rPr>
        <w:t xml:space="preserve">Financial Analyst</w:t>
      </w:r>
      <w:r>
        <w:t xml:space="preserve"> </w:t>
      </w:r>
      <w:r>
        <w:t xml:space="preserve">in</w:t>
      </w:r>
      <w:r>
        <w:t xml:space="preserve"> </w:t>
      </w:r>
      <w:r>
        <w:rPr>
          <w:bCs/>
          <w:b/>
          <w:u w:val="single"/>
          <w:bCs/>
          <w:b/>
        </w:rPr>
        <w:t xml:space="preserve">Ghana Accra</w:t>
      </w:r>
      <w:r>
        <w:t xml:space="preserve"> </w:t>
      </w:r>
      <w:r>
        <w:t xml:space="preserve">is about contributing to the economic narrative of a growing nation, ensuring that financial insights translate into tangible benefits for society. This reflection underscores my commitment to not just understanding finance, but mastering it within the dynamic and promising context of</w:t>
      </w:r>
      <w:r>
        <w:t xml:space="preserve"> </w:t>
      </w:r>
      <w:r>
        <w:rPr>
          <w:bCs/>
          <w:b/>
          <w:u w:val="single"/>
          <w:bCs/>
          <w:b/>
        </w:rPr>
        <w:t xml:space="preserve">Ghana Accra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2026-07-29T17:58:35Z</dcterms:created>
  <dcterms:modified xsi:type="dcterms:W3CDTF">2026-07-29T17:58:35Z</dcterms:modified>
</cp:coreProperties>
</file>

<file path=docProps/custom.xml><?xml version="1.0" encoding="utf-8"?>
<Properties xmlns="http://schemas.openxmlformats.org/officeDocument/2006/custom-properties" xmlns:vt="http://schemas.openxmlformats.org/officeDocument/2006/docPropsVTypes"/>
</file>