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bookmarkStart w:id="26" w:name="Xb6feb27571046dd0eddcc6b72678e238dbf5e58"/>
    <w:p>
      <w:pPr>
        <w:pStyle w:val="Heading1"/>
      </w:pPr>
      <w:r>
        <w:t xml:space="preserve">A Reflection on the Evolution and Impact of the Financial Analyst in Nigeria, Lagos</w:t>
      </w:r>
    </w:p>
    <w:p>
      <w:pPr>
        <w:pStyle w:val="FirstParagraph"/>
      </w:pPr>
      <w:r>
        <w:t xml:space="preserve">The intersection of high finance and emerging market dynamics creates a unique professional landscape that demands both rigorous technical expertise and profound contextual awareness. When examining the role of a</w:t>
      </w:r>
      <w:r>
        <w:t xml:space="preserve"> </w:t>
      </w:r>
      <w:r>
        <w:t xml:space="preserve">Financial Analyst</w:t>
      </w:r>
      <w:r>
        <w:t xml:space="preserve"> </w:t>
      </w:r>
      <w:r>
        <w:t xml:space="preserve">within the specific geographic and economic context of</w:t>
      </w:r>
      <w:r>
        <w:t xml:space="preserve"> </w:t>
      </w:r>
      <w:r>
        <w:t xml:space="preserve">Nigeria Lagos</w:t>
      </w:r>
      <w:r>
        <w:t xml:space="preserve">, one encounters a profession that is far more complex than mere number-crunching. This reflection paper seeks to explore the multifaceted nature of this profession, analyzing how global financial standards collide with local realities in Africa’s commercial hub. The position of a Financial Analyst in this region is not merely about maintaining balance sheets; it is about navigating volatility, interpreting regulatory shifts, and providing strategic foresight in an environment characterized by rapid growth and inherent instability.</w:t>
      </w:r>
    </w:p>
    <w:bookmarkStart w:id="20" w:name="the-unique-economic-tapestry-of-lagos"/>
    <w:p>
      <w:pPr>
        <w:pStyle w:val="Heading2"/>
      </w:pPr>
      <w:r>
        <w:t xml:space="preserve">The Unique Economic Tapestry of Lagos</w:t>
      </w:r>
    </w:p>
    <w:p>
      <w:pPr>
        <w:pStyle w:val="FirstParagraph"/>
      </w:pPr>
      <w:r>
        <w:t xml:space="preserve">To understand the weight of the Financial Analyst’s role, one must first appreciate the economic engine that is</w:t>
      </w:r>
      <w:r>
        <w:t xml:space="preserve"> </w:t>
      </w:r>
      <w:r>
        <w:t xml:space="preserve">Nigeria Lagos</w:t>
      </w:r>
      <w:r>
        <w:t xml:space="preserve">. As Nigeria’s commercial center and one of Africa’s largest megacities, Lagos generates a significant portion of the nation's GDP. However, this economic vitality comes with distinct challenges. The currency fluctuation of the Nigerian Naira (NGN) against major global currencies like the US Dollar and Euro creates immediate headwinds for any professional dealing with cross-border transactions or foreign direct investment (FDI). For a Financial Analyst in Lagos, the daily routine involves not just analyzing internal performance but also hedging against macroeconomic risks that are often beyond their direct control.</w:t>
      </w:r>
    </w:p>
    <w:p>
      <w:pPr>
        <w:pStyle w:val="BodyText"/>
      </w:pPr>
      <w:r>
        <w:t xml:space="preserve">Furthermore, the informal sector in Lagos is vast. Unlike developed markets where data is standardized and readily available, an analyst here must often piece together financial health from fragmented data sources. This requires a level of adaptability and creative problem-solving that distinguishes the Lagos-based analyst from their counterparts in London or New York. The ability to interpret qualitative market sentiment alongside quantitative data is a crucial skill set in</w:t>
      </w:r>
      <w:r>
        <w:t xml:space="preserve"> </w:t>
      </w:r>
      <w:r>
        <w:t xml:space="preserve">Nigeria Lagos</w:t>
      </w:r>
      <w:r>
        <w:t xml:space="preserve">, where business relationships often drive economic activity as much as formal contracts do.</w:t>
      </w:r>
    </w:p>
    <w:bookmarkEnd w:id="20"/>
    <w:bookmarkStart w:id="21" w:name="X33475d686fce941198a1e6bcdf7069d99bb7046"/>
    <w:p>
      <w:pPr>
        <w:pStyle w:val="Heading2"/>
      </w:pPr>
      <w:r>
        <w:t xml:space="preserve">The Evolving Role of the Financial Analyst</w:t>
      </w:r>
    </w:p>
    <w:p>
      <w:pPr>
        <w:pStyle w:val="FirstParagraph"/>
      </w:pPr>
      <w:r>
        <w:t xml:space="preserve">Traditionally, the title of Financial Analyst was associated with retrospective reporting—looking backward at what had happened. However, in the dynamic ecosystem of modern Nigeria, this role has shifted dramatically toward predictive analysis and strategic consulting. Companies operating in</w:t>
      </w:r>
      <w:r>
        <w:t xml:space="preserve"> </w:t>
      </w:r>
      <w:r>
        <w:t xml:space="preserve">Nigeria Lagos</w:t>
      </w:r>
      <w:r>
        <w:t xml:space="preserve"> </w:t>
      </w:r>
      <w:r>
        <w:t xml:space="preserve">face a regulatory environment that is constantly evolving. Recent changes by the Central Bank of Nigeria (CBN), including foreign exchange reforms and digital currency initiatives, require analysts to be agile thinkers who can anticipate policy impacts on corporate bottom lines.</w:t>
      </w:r>
    </w:p>
    <w:p>
      <w:pPr>
        <w:pStyle w:val="BodyText"/>
      </w:pPr>
      <w:r>
        <w:t xml:space="preserve">In this context, the Financial Analyst acts as a bridge between technical financial data and executive decision-making. They must translate complex regulatory requirements into actionable business strategies. For instance, when inflation rates spike or supply chain disruptions occur due to logistical bottlenecks common in West Africa, the analyst must model various scenarios to determine the resilience of their organization’s cash flow. This forward-looking approach is vital for survival in a market where margins can be thin and competition fierce.</w:t>
      </w:r>
    </w:p>
    <w:bookmarkEnd w:id="21"/>
    <w:bookmarkStart w:id="22" w:name="X40d43e8cb996e59677c770be3c2ba1c120b3a18"/>
    <w:p>
      <w:pPr>
        <w:pStyle w:val="Heading2"/>
      </w:pPr>
      <w:r>
        <w:t xml:space="preserve">Technological Integration and Digital Transformation</w:t>
      </w:r>
    </w:p>
    <w:p>
      <w:pPr>
        <w:pStyle w:val="FirstParagraph"/>
      </w:pPr>
      <w:r>
        <w:t xml:space="preserve">The rise of fintech in</w:t>
      </w:r>
      <w:r>
        <w:t xml:space="preserve"> </w:t>
      </w:r>
      <w:r>
        <w:t xml:space="preserve">Nigeria Lagos</w:t>
      </w:r>
      <w:r>
        <w:t xml:space="preserve"> </w:t>
      </w:r>
      <w:r>
        <w:t xml:space="preserve">has further revolutionized the duties of the Financial Analyst. Lagos is often referred to as "Yabacon Valley" due to its burgeoning technology sector. This digital transformation means that analysts are no longer confined to Excel spreadsheets for hours on end. They are increasingly utilizing advanced data analytics tools, artificial intelligence, and machine learning algorithms to process large datasets more efficiently.</w:t>
      </w:r>
    </w:p>
    <w:p>
      <w:pPr>
        <w:pStyle w:val="BodyText"/>
      </w:pPr>
      <w:r>
        <w:t xml:space="preserve">This technological shift allows for real-time financial monitoring, which is critical in a fast-paced market. For example, understanding consumer spending patterns through digital payment platforms provides analysts with immediate insights into economic trends. However, this integration also brings new responsibilities regarding data security and cybersecurity compliance. The Financial Analyst in Lagos must now possess a hybrid skill set: traditional accounting proficiency combined with digital literacy to navigate the tech-driven financial landscape of Nigeria.</w:t>
      </w:r>
    </w:p>
    <w:bookmarkEnd w:id="22"/>
    <w:bookmarkStart w:id="23" w:name="Xe891bd2cd5133b213f1047a8293edfbf1de2d0b"/>
    <w:p>
      <w:pPr>
        <w:pStyle w:val="Heading2"/>
      </w:pPr>
      <w:r>
        <w:t xml:space="preserve">Social Responsibility and Ethical Considerations</w:t>
      </w:r>
    </w:p>
    <w:p>
      <w:pPr>
        <w:pStyle w:val="FirstParagraph"/>
      </w:pPr>
      <w:r>
        <w:t xml:space="preserve">Beyond numbers and algorithms, the role of a Financial Analyst in</w:t>
      </w:r>
      <w:r>
        <w:t xml:space="preserve"> </w:t>
      </w:r>
      <w:r>
        <w:t xml:space="preserve">Nigeria Lagos</w:t>
      </w:r>
      <w:r>
        <w:t xml:space="preserve"> </w:t>
      </w:r>
      <w:r>
        <w:t xml:space="preserve">carries significant ethical weight. The transparency of financial reporting is crucial for building investor confidence in emerging markets. Scandals or lack of accountability can deter investment and hinder economic growth. Therefore, analysts must adhere to strict ethical standards, ensuring that their reports are accurate, unbiased, and compliant with both local laws and international best practices such as IFRS (International Financial Reporting Standards).</w:t>
      </w:r>
    </w:p>
    <w:p>
      <w:pPr>
        <w:pStyle w:val="BodyText"/>
      </w:pPr>
      <w:r>
        <w:t xml:space="preserve">Moreover, there is a growing emphasis on Environmental, Social, and Governance (ESG) criteria. Analysts are increasingly tasked with evaluating investments based on their social impact within communities in Nigeria. Whether it is financing renewable energy projects to address power deficits or supporting SMEs that provide employment in densely populated areas of Lagos, the financial analyst plays a pivotal role in directing capital toward sustainable development. This reflects a broader shift where financial success is measured not just by profit, but by positive societal contribution.</w:t>
      </w:r>
    </w:p>
    <w:bookmarkEnd w:id="23"/>
    <w:bookmarkStart w:id="24" w:name="challenges-and-future-outlook"/>
    <w:p>
      <w:pPr>
        <w:pStyle w:val="Heading2"/>
      </w:pPr>
      <w:r>
        <w:t xml:space="preserve">Challenges and Future Outlook</w:t>
      </w:r>
    </w:p>
    <w:p>
      <w:pPr>
        <w:pStyle w:val="FirstParagraph"/>
      </w:pPr>
      <w:r>
        <w:t xml:space="preserve">The path for Financial Analysts in Lagos is not without obstacles. Infrastructure deficits, such as inconsistent power supply, can disrupt workflow and require alternative solutions. Additionally, the talent gap remains a challenge; while there is an increasing number of qualified graduates, there is still a need for continuous professional development to keep pace with global financial trends. The profession requires lifelong learning to stay relevant in a landscape that changes overnight.</w:t>
      </w:r>
    </w:p>
    <w:p>
      <w:pPr>
        <w:pStyle w:val="BodyText"/>
      </w:pPr>
      <w:r>
        <w:t xml:space="preserve">Looking ahead, the demand for skilled Financial Analysts in</w:t>
      </w:r>
      <w:r>
        <w:t xml:space="preserve"> </w:t>
      </w:r>
      <w:r>
        <w:t xml:space="preserve">Nigeria Lagos</w:t>
      </w:r>
      <w:r>
        <w:t xml:space="preserve"> </w:t>
      </w:r>
      <w:r>
        <w:t xml:space="preserve">is projected to grow. As Nigeria diversifies its economy away from oil dependency, sectors such as agriculture, technology, and services are expanding. This diversification will create more opportunities for analysts who can identify growth areas and manage risks effectively. The role will continue to evolve from a back-office function to a strategic partnership at the highest levels of corporate governance.</w:t>
      </w:r>
    </w:p>
    <w:bookmarkEnd w:id="24"/>
    <w:bookmarkStart w:id="25" w:name="conclusion"/>
    <w:p>
      <w:pPr>
        <w:pStyle w:val="Heading2"/>
      </w:pPr>
      <w:r>
        <w:t xml:space="preserve">Conclusion</w:t>
      </w:r>
    </w:p>
    <w:p>
      <w:pPr>
        <w:pStyle w:val="FirstParagraph"/>
      </w:pPr>
      <w:r>
        <w:t xml:space="preserve">In conclusion, the Financial Analyst in Nigeria Lagos is a professional operating at the confluence of tradition and innovation. They must navigate the complexities of a volatile currency, leverage emerging technologies, uphold rigorous ethical standards, and contribute to sustainable economic growth. The role is demanding but profoundly impactful. It requires not only technical acumen but also cultural intelligence and resilience. As</w:t>
      </w:r>
      <w:r>
        <w:t xml:space="preserve"> </w:t>
      </w:r>
      <w:r>
        <w:t xml:space="preserve">Nigeria Lagos</w:t>
      </w:r>
      <w:r>
        <w:t xml:space="preserve"> </w:t>
      </w:r>
      <w:r>
        <w:t xml:space="preserve">continues to assert its position as a key player in the African economy, the Financial Analyst will remain an indispensable architect of financial stability and strategic insight, shaping the future of one of the world’s most vibrant markets.</w:t>
      </w:r>
    </w:p>
    <w:p>
      <w:pPr>
        <w:pStyle w:val="BodyText"/>
      </w:pPr>
      <w:r>
        <w:rPr>
          <w:iCs/>
          <w:i/>
        </w:rPr>
        <w:t xml:space="preserve">This reflection paper highlights the critical importance and unique characteristics of being a Financial Analyst within the dynamic economic landscape of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Nigeria Lagos</dc:title>
  <dc:creator/>
  <dc:language>en</dc:language>
  <cp:keywords/>
  <dcterms:created xsi:type="dcterms:W3CDTF">2026-07-30T02:20:13Z</dcterms:created>
  <dcterms:modified xsi:type="dcterms:W3CDTF">2026-07-30T02:20:13Z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