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Argentina</w:t>
      </w:r>
      <w:r>
        <w:t xml:space="preserve"> </w:t>
      </w:r>
      <w:r>
        <w:t xml:space="preserve">Córdoba</w:t>
      </w:r>
    </w:p>
    <w:bookmarkStart w:id="25" w:name="X2ea7db0920c1d2cccc77c6856d08b5bdeecdda8"/>
    <w:p>
      <w:pPr>
        <w:pStyle w:val="Heading1"/>
      </w:pPr>
      <w:r>
        <w:t xml:space="preserve">The Flame and the Shield: A Reflection on the Firefighter in Argentina Córdoba</w:t>
      </w:r>
    </w:p>
    <w:p>
      <w:pPr>
        <w:pStyle w:val="FirstParagraph"/>
      </w:pPr>
      <w:r>
        <w:t xml:space="preserve">In the vast tapestry of public service roles that define modern society, few professions evoke as immediate a sense of urgency, respect, and existential vulnerability as that of the firefighter. This profession is not merely a job; it is a calling that demands physical endurance, psychological resilience, and an unwavering moral compass. When we examine this role through the specific lens of</w:t>
      </w:r>
      <w:r>
        <w:t xml:space="preserve"> </w:t>
      </w:r>
      <w:r>
        <w:rPr>
          <w:bCs/>
          <w:b/>
        </w:rPr>
        <w:t xml:space="preserve">Argentina Córdoba</w:t>
      </w:r>
      <w:r>
        <w:t xml:space="preserve">, we uncover a unique cultural and environmental narrative. The intersection of global standards in emergency response with the local realities of Córdoba creates a distinct identity for the local firefighter—one that is shaped by climate, urbanization, and community spirit.</w:t>
      </w:r>
    </w:p>
    <w:bookmarkStart w:id="20" w:name="X6497b793195a5007786995ea6e92ea6089f0c0c"/>
    <w:p>
      <w:pPr>
        <w:pStyle w:val="Heading2"/>
      </w:pPr>
      <w:r>
        <w:t xml:space="preserve">The Local Context: Climate and Urban Challenges in Argentina Córdoba</w:t>
      </w:r>
    </w:p>
    <w:p>
      <w:pPr>
        <w:pStyle w:val="FirstParagraph"/>
      </w:pPr>
      <w:r>
        <w:t xml:space="preserve">To understand the weight carried by a</w:t>
      </w:r>
      <w:r>
        <w:t xml:space="preserve"> </w:t>
      </w:r>
      <w:r>
        <w:rPr>
          <w:bCs/>
          <w:b/>
        </w:rPr>
        <w:t xml:space="preserve">Firefighter</w:t>
      </w:r>
      <w:r>
        <w:t xml:space="preserve"> </w:t>
      </w:r>
      <w:r>
        <w:t xml:space="preserve">in this region, one must first appreciate the environment they serve. Córdoba is located in the heart of Argentina, characterized by a subtropical highland climate. However, recent years have brought significant changes to this landscape. The region has experienced increasingly severe heatwaves and prolonged droughts, creating a volatile tinderbox effect during the dry seasons. This climatic reality transforms the role of the</w:t>
      </w:r>
      <w:r>
        <w:t xml:space="preserve"> </w:t>
      </w:r>
      <w:r>
        <w:rPr>
          <w:bCs/>
          <w:b/>
        </w:rPr>
        <w:t xml:space="preserve">Firefighter</w:t>
      </w:r>
      <w:r>
        <w:t xml:space="preserve"> </w:t>
      </w:r>
      <w:r>
        <w:t xml:space="preserve">from solely urban structural response to complex wildland firefighting.</w:t>
      </w:r>
    </w:p>
    <w:p>
      <w:pPr>
        <w:pStyle w:val="BodyText"/>
      </w:pPr>
      <w:r>
        <w:t xml:space="preserve">In</w:t>
      </w:r>
      <w:r>
        <w:t xml:space="preserve"> </w:t>
      </w:r>
      <w:r>
        <w:rPr>
          <w:bCs/>
          <w:b/>
        </w:rPr>
        <w:t xml:space="preserve">Argentina Córdoba</w:t>
      </w:r>
      <w:r>
        <w:t xml:space="preserve">, the threat is not limited to brick and mortar. The surrounding sierras and rural areas pose a constant risk of wildfire, which can rapidly encroach upon suburban edges. This dual nature of the hazard—urban density meeting wildland interface—requires a versatile skill set. The local firefighter must be adept at navigating narrow city streets in historic neighborhoods while also possessing the tactical knowledge to combat fast-moving forest fires on steep terrain. This duality makes the profession in Córdoba particularly demanding, requiring an adaptation that is both technical and strategic.</w:t>
      </w:r>
    </w:p>
    <w:bookmarkEnd w:id="20"/>
    <w:bookmarkStart w:id="21" w:name="X031b478182abae02bce69fa8c950b2460fb9c6c"/>
    <w:p>
      <w:pPr>
        <w:pStyle w:val="Heading2"/>
      </w:pPr>
      <w:r>
        <w:t xml:space="preserve">The Psychological Burden and Human Resilience</w:t>
      </w:r>
    </w:p>
    <w:p>
      <w:pPr>
        <w:pStyle w:val="FirstParagraph"/>
      </w:pPr>
      <w:r>
        <w:t xml:space="preserve">Beyond the physical challenges lies a profound psychological dimension. The life of a</w:t>
      </w:r>
      <w:r>
        <w:t xml:space="preserve"> </w:t>
      </w:r>
      <w:r>
        <w:rPr>
          <w:bCs/>
          <w:b/>
        </w:rPr>
        <w:t xml:space="preserve">Firefighter</w:t>
      </w:r>
      <w:r>
        <w:t xml:space="preserve"> </w:t>
      </w:r>
      <w:r>
        <w:t xml:space="preserve">is defined by moments of intense crisis followed by long periods of waiting or training. In the context of</w:t>
      </w:r>
      <w:r>
        <w:t xml:space="preserve"> </w:t>
      </w:r>
      <w:r>
        <w:rPr>
          <w:bCs/>
          <w:b/>
        </w:rPr>
        <w:t xml:space="preserve">Argentina Córdoba</w:t>
      </w:r>
      <w:r>
        <w:t xml:space="preserve">, this rhythm is punctuated by specific seasonal anxieties. During summer, when temperatures soar and vegetation dries out, the tension within emergency services rises. The anticipation of a call can be as draining as the response itself.</w:t>
      </w:r>
    </w:p>
    <w:p>
      <w:pPr>
        <w:pStyle w:val="BodyText"/>
      </w:pPr>
      <w:r>
        <w:t xml:space="preserve">Reflection on this profession reveals that courage is not the absence of fear, but the mastery of it. For every citizen in Córdoba who sleeps safely in their bed during a thunderstorm or navigates their morning commute through traffic, there is a firefighter standing vigil. This silent guardianship requires a suppression of ego and an acceptance of collective responsibility. The mental health crisis facing first responders globally is mirrored here; the need for robust psychological support systems for</w:t>
      </w:r>
      <w:r>
        <w:t xml:space="preserve"> </w:t>
      </w:r>
      <w:r>
        <w:rPr>
          <w:bCs/>
          <w:b/>
        </w:rPr>
        <w:t xml:space="preserve">Firefighters</w:t>
      </w:r>
      <w:r>
        <w:t xml:space="preserve"> </w:t>
      </w:r>
      <w:r>
        <w:t xml:space="preserve">in</w:t>
      </w:r>
      <w:r>
        <w:t xml:space="preserve"> </w:t>
      </w:r>
      <w:r>
        <w:rPr>
          <w:bCs/>
          <w:b/>
        </w:rPr>
        <w:t xml:space="preserve">Argentina Córdoba</w:t>
      </w:r>
      <w:r>
        <w:t xml:space="preserve"> </w:t>
      </w:r>
      <w:r>
        <w:t xml:space="preserve">is as critical as the equipment they wear. Acknowledging this vulnerability is not a sign of weakness but a necessary step toward sustaining a resilient force.</w:t>
      </w:r>
    </w:p>
    <w:bookmarkEnd w:id="21"/>
    <w:bookmarkStart w:id="22" w:name="cultural-identity-and-community-trust"/>
    <w:p>
      <w:pPr>
        <w:pStyle w:val="Heading2"/>
      </w:pPr>
      <w:r>
        <w:t xml:space="preserve">Cultural Identity and Community Trust</w:t>
      </w:r>
    </w:p>
    <w:p>
      <w:pPr>
        <w:pStyle w:val="FirstParagraph"/>
      </w:pPr>
      <w:r>
        <w:t xml:space="preserve">In Argentina, the social fabric is woven tightly with threads of community interaction, often centered around plazas, cafes, and local gatherings. The presence of emergency services in this social landscape is significant. The</w:t>
      </w:r>
      <w:r>
        <w:t xml:space="preserve"> </w:t>
      </w:r>
      <w:r>
        <w:rPr>
          <w:bCs/>
          <w:b/>
        </w:rPr>
        <w:t xml:space="preserve">Firefighter</w:t>
      </w:r>
      <w:r>
        <w:t xml:space="preserve"> </w:t>
      </w:r>
      <w:r>
        <w:t xml:space="preserve">in Córdoba is not an distant bureaucrat but a neighbor. This proximity fosters a deep level of trust and accountability.</w:t>
      </w:r>
    </w:p>
    <w:p>
      <w:pPr>
        <w:pStyle w:val="BodyText"/>
      </w:pPr>
      <w:r>
        <w:t xml:space="preserve">This relationship is reciprocal. When the community respects protocols regarding fire safety and waste management, they lighten the load on the firefighter. Conversely, when firefighters engage in education—teaching children about fire hazards or assisting in medical emergencies—they reinforce their role as pillars of public welfare. In</w:t>
      </w:r>
      <w:r>
        <w:t xml:space="preserve"> </w:t>
      </w:r>
      <w:r>
        <w:rPr>
          <w:bCs/>
          <w:b/>
        </w:rPr>
        <w:t xml:space="preserve">Argentina Córdoba</w:t>
      </w:r>
      <w:r>
        <w:t xml:space="preserve">, this cultural exchange is vital. The image of the firefighter is intertwined with national pride and local identity, representing values of sacrifice, solidarity (*solidaridad*), and bravery (*valentía*). These are not abstract concepts but lived experiences for the families involved in these services.</w:t>
      </w:r>
    </w:p>
    <w:bookmarkEnd w:id="22"/>
    <w:bookmarkStart w:id="23" w:name="evolving-roles-in-a-modernizing-city"/>
    <w:p>
      <w:pPr>
        <w:pStyle w:val="Heading2"/>
      </w:pPr>
      <w:r>
        <w:t xml:space="preserve">Evolving Roles in a Modernizing City</w:t>
      </w:r>
    </w:p>
    <w:p>
      <w:pPr>
        <w:pStyle w:val="FirstParagraph"/>
      </w:pPr>
      <w:r>
        <w:t xml:space="preserve">As Córdoba continues to expand its infrastructure and grow its population, the role of the firefighter is evolving. Urban sprawl into precarious settlements (*villas*) presents new challenges regarding accessibility and resource allocation. Modern technology, including drones for aerial surveillance and advanced communication systems, is being integrated into local protocols. However, technology cannot replace human judgment in the heat of the moment.</w:t>
      </w:r>
    </w:p>
    <w:p>
      <w:pPr>
        <w:pStyle w:val="BodyText"/>
      </w:pPr>
      <w:r>
        <w:t xml:space="preserve">The reflection on this evolution leads to a crucial conclusion: the core of firefighting remains human-centric. Whether facing a high-rise blaze or a rural brush fire in</w:t>
      </w:r>
      <w:r>
        <w:t xml:space="preserve"> </w:t>
      </w:r>
      <w:r>
        <w:rPr>
          <w:bCs/>
          <w:b/>
        </w:rPr>
        <w:t xml:space="preserve">Argentina Córdoba</w:t>
      </w:r>
      <w:r>
        <w:t xml:space="preserve">, it is the training, empathy, and quick thinking of individual personnel that determine outcomes. The integration of modern tools must serve to augment human capability, not replace the essential judgment and camaraderie that define the team.</w:t>
      </w:r>
    </w:p>
    <w:bookmarkEnd w:id="23"/>
    <w:bookmarkStart w:id="24" w:name="conclusion-a-testament-to-service"/>
    <w:p>
      <w:pPr>
        <w:pStyle w:val="Heading2"/>
      </w:pPr>
      <w:r>
        <w:t xml:space="preserve">Conclusion: A Testament to Service</w:t>
      </w:r>
    </w:p>
    <w:p>
      <w:pPr>
        <w:pStyle w:val="FirstParagraph"/>
      </w:pPr>
      <w:r>
        <w:t xml:space="preserve">In conclusion, the profession of the firefighter in</w:t>
      </w:r>
      <w:r>
        <w:t xml:space="preserve"> </w:t>
      </w:r>
      <w:r>
        <w:rPr>
          <w:bCs/>
          <w:b/>
        </w:rPr>
        <w:t xml:space="preserve">Argentina Córdoba</w:t>
      </w:r>
      <w:r>
        <w:t xml:space="preserve"> </w:t>
      </w:r>
      <w:r>
        <w:t xml:space="preserve">is a testament to human resilience in the face of environmental and societal challenges. It is a role that demands a unique synthesis of physical strength, intellectual agility, and emotional stability. The specific conditions of Córdoba—its climate, its geography, and its culture—impart a distinctive character to this service.</w:t>
      </w:r>
    </w:p>
    <w:p>
      <w:pPr>
        <w:pStyle w:val="BodyText"/>
      </w:pPr>
      <w:r>
        <w:t xml:space="preserve">As we reflect on the contributions of these individuals, we are reminded that their safety is contingent upon our collective respect for regulations and preparation. Supporting the</w:t>
      </w:r>
      <w:r>
        <w:t xml:space="preserve"> </w:t>
      </w:r>
      <w:r>
        <w:rPr>
          <w:bCs/>
          <w:b/>
        </w:rPr>
        <w:t xml:space="preserve">Firefighter</w:t>
      </w:r>
      <w:r>
        <w:t xml:space="preserve"> </w:t>
      </w:r>
      <w:r>
        <w:t xml:space="preserve">is not just about funding equipment; it is about fostering a society that values prevention, recognizes sacrifice, and honors the dedication of those who stand between order and chaos. In</w:t>
      </w:r>
      <w:r>
        <w:t xml:space="preserve"> </w:t>
      </w:r>
      <w:r>
        <w:rPr>
          <w:bCs/>
          <w:b/>
        </w:rPr>
        <w:t xml:space="preserve">Argentina Córdoba</w:t>
      </w:r>
      <w:r>
        <w:t xml:space="preserve">, as elsewhere, the firefighter remains a symbol of hope in crisis, a guardian who runs toward danger so that others may run to safety. Their service is an enduring beacon in the community, illuminating the highest ideals of public duty.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Firefighter in Argentina Córdoba</dc:title>
  <dc:creator/>
  <dc:language>en</dc:language>
  <cp:keywords/>
  <dcterms:created xsi:type="dcterms:W3CDTF">2026-07-29T14:42:58Z</dcterms:created>
  <dcterms:modified xsi:type="dcterms:W3CDTF">2026-07-29T14:42:58Z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