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fa54b835da6bd93517ed40363d3ad796a3c25e"/>
    <w:p>
      <w:pPr>
        <w:pStyle w:val="Heading1"/>
      </w:pPr>
      <w:r>
        <w:t xml:space="preserve">A Reflection Paper on the Firefighter in Bangladesh Dhaka</w:t>
      </w:r>
    </w:p>
    <w:bookmarkStart w:id="20" w:name="the-guardian-of-the-concrete-jungle"/>
    <w:p>
      <w:pPr>
        <w:pStyle w:val="Heading2"/>
      </w:pPr>
      <w:r>
        <w:t xml:space="preserve">The Guardian of the Concrete Jungle</w:t>
      </w:r>
    </w:p>
    <w:p>
      <w:pPr>
        <w:pStyle w:val="FirstParagraph"/>
      </w:pPr>
      <w:r>
        <w:t xml:space="preserve">To observe a</w:t>
      </w:r>
      <w:r>
        <w:t xml:space="preserve"> </w:t>
      </w:r>
      <w:r>
        <w:t xml:space="preserve">Firefighter</w:t>
      </w:r>
      <w:r>
        <w:t xml:space="preserve">, particularly one operating within the dense, chaotic, and vibrant urban landscape of</w:t>
      </w:r>
      <w:r>
        <w:t xml:space="preserve"> </w:t>
      </w:r>
      <w:r>
        <w:t xml:space="preserve">Bangladesh Dhaka</w:t>
      </w:r>
      <w:r>
        <w:t xml:space="preserve">, is to witness a profound juxtaposition of fragility and indomitable strength. In my reflections on this vital profession, I find that the role of the firefighter transcends mere occupational duty; it becomes a spiritual and societal anchor in one of the world’s most rapidly urbanizing cities. This paper seeks to explore the multifaceted nature of being a firefighter in</w:t>
      </w:r>
      <w:r>
        <w:t xml:space="preserve"> </w:t>
      </w:r>
      <w:r>
        <w:t xml:space="preserve">Bangladesh Dhaka</w:t>
      </w:r>
      <w:r>
        <w:t xml:space="preserve">, examining not only their technical responsibilities but also their psychological resilience, community integration, and the urgent necessity for systemic reform.</w:t>
      </w:r>
      <w:r>
        <w:t xml:space="preserve"> </w:t>
      </w:r>
      <w:r>
        <w:t xml:space="preserve">Dhaka is often characterized by its relentless energy, but this vitality comes at a significant cost to safety. The city’s infrastructure struggles to keep pace with its explosive population growth. Narrow alleys that are barely wide enough for a bicycle are now clogged with traffic, rendering standard fire engine access nearly impossible in many historic and densely populated neighborhoods like Old Dhaka or Gulshan. In this context, the</w:t>
      </w:r>
      <w:r>
        <w:t xml:space="preserve"> </w:t>
      </w:r>
      <w:r>
        <w:t xml:space="preserve">Firefighter</w:t>
      </w:r>
      <w:r>
        <w:t xml:space="preserve"> </w:t>
      </w:r>
      <w:r>
        <w:t xml:space="preserve">is not merely battling flames; they are battling geography itself. The reflection here is one of immense respect for their adaptability. Unlike firefighters in cities with planned grids, those serving</w:t>
      </w:r>
      <w:r>
        <w:t xml:space="preserve"> </w:t>
      </w:r>
      <w:r>
        <w:t xml:space="preserve">Bangladesh Dhaka</w:t>
      </w:r>
      <w:r>
        <w:t xml:space="preserve"> </w:t>
      </w:r>
      <w:r>
        <w:t xml:space="preserve">must be innovators, often relying on manual pumps and carrying hoses over vast distances through congested markets. This physical demand highlights a level of endurance that defines the firefighter’s identity in this region. It is a testament to human willpower overcoming structural limitations, making the act of saving lives in</w:t>
      </w:r>
      <w:r>
        <w:t xml:space="preserve"> </w:t>
      </w:r>
      <w:r>
        <w:t xml:space="preserve">Bangladesh Dhaka</w:t>
      </w:r>
      <w:r>
        <w:t xml:space="preserve"> </w:t>
      </w:r>
      <w:r>
        <w:t xml:space="preserve">an extraordinary feat of engineering and bravery.</w:t>
      </w:r>
      <w:r>
        <w:t xml:space="preserve"> </w:t>
      </w:r>
      <w:r>
        <w:t xml:space="preserve">Furthermore, the social dynamic between the firefighter and the public in</w:t>
      </w:r>
      <w:r>
        <w:t xml:space="preserve"> </w:t>
      </w:r>
      <w:r>
        <w:t xml:space="preserve">Bangladesh Dhaka</w:t>
      </w:r>
      <w:r>
        <w:t xml:space="preserve"> </w:t>
      </w:r>
      <w:r>
        <w:t xml:space="preserve">warrants deep consideration. In many Western contexts, fire safety is often viewed through a lens of private liability or regulatory compliance. However, in</w:t>
      </w:r>
      <w:r>
        <w:t xml:space="preserve"> </w:t>
      </w:r>
      <w:r>
        <w:t xml:space="preserve">Bangladesh Dhaka</w:t>
      </w:r>
      <w:r>
        <w:t xml:space="preserve">, the relationship is far more communal yet fraught with complexity. The local populace often views the National Disaster Management Authority (NDMA) and municipal fire services as saviors who arrive too late, yet they also harbor deep-seated fears regarding the misuse of authority or lack of transparency in disaster response. Therefore, for a</w:t>
      </w:r>
      <w:r>
        <w:t xml:space="preserve"> </w:t>
      </w:r>
      <w:r>
        <w:t xml:space="preserve">Firefighter</w:t>
      </w:r>
      <w:r>
        <w:t xml:space="preserve"> </w:t>
      </w:r>
      <w:r>
        <w:t xml:space="preserve">in this setting, communication is as critical as water pressure. They must act not only as extinguishers but also as mediators and educators. Reflecting on this, I realize that the modern firefighter in</w:t>
      </w:r>
      <w:r>
        <w:t xml:space="preserve"> </w:t>
      </w:r>
      <w:r>
        <w:t xml:space="preserve">Bangladesh Dhaka</w:t>
      </w:r>
      <w:r>
        <w:t xml:space="preserve"> </w:t>
      </w:r>
      <w:r>
        <w:t xml:space="preserve">must be a charismatic leader who can calm panicked crowds in slum areas while simultaneously directing traffic police to clear paths for emergency vehicles. This dual role of crisis manager and community liaison is unique to the socio-political fabric of</w:t>
      </w:r>
      <w:r>
        <w:t xml:space="preserve"> </w:t>
      </w:r>
      <w:r>
        <w:t xml:space="preserve">Bangladesh Dhaka</w:t>
      </w:r>
      <w:r>
        <w:t xml:space="preserve">.</w:t>
      </w:r>
      <w:r>
        <w:t xml:space="preserve"> </w:t>
      </w:r>
      <w:r>
        <w:t xml:space="preserve">The psychological toll on these heroes cannot be overstated. Every fire in</w:t>
      </w:r>
      <w:r>
        <w:t xml:space="preserve"> </w:t>
      </w:r>
      <w:r>
        <w:t xml:space="preserve">Bangladesh Dhaka</w:t>
      </w:r>
      <w:r>
        <w:t xml:space="preserve"> </w:t>
      </w:r>
      <w:r>
        <w:t xml:space="preserve">carries the potential for mass casualty due to high density, unsafe construction practices, and the presence of hazardous materials stored alongside residential living spaces. Garment factories, chemical workshops, and residential blocks are often haphazardly stacked together. When a blaze erupts in such an environment, the</w:t>
      </w:r>
      <w:r>
        <w:t xml:space="preserve"> </w:t>
      </w:r>
      <w:r>
        <w:t xml:space="preserve">Firefighter</w:t>
      </w:r>
      <w:r>
        <w:t xml:space="preserve"> </w:t>
      </w:r>
      <w:r>
        <w:t xml:space="preserve">faces an existential threat not just to their own life but to their ability to rescue hundreds of others simultaneously. This constant proximity to catastrophe breeds a specific type of trauma—a "slow burn" stress that accumulates over years of service. Reflecting on this, we must acknowledge that the mental health support systems for</w:t>
      </w:r>
      <w:r>
        <w:t xml:space="preserve"> </w:t>
      </w:r>
      <w:r>
        <w:t xml:space="preserve">Firefighters</w:t>
      </w:r>
      <w:r>
        <w:t xml:space="preserve"> </w:t>
      </w:r>
      <w:r>
        <w:t xml:space="preserve">in</w:t>
      </w:r>
      <w:r>
        <w:t xml:space="preserve"> </w:t>
      </w:r>
      <w:r>
        <w:t xml:space="preserve">Bangladesh Dhaka</w:t>
      </w:r>
      <w:r>
        <w:t xml:space="preserve"> </w:t>
      </w:r>
      <w:r>
        <w:t xml:space="preserve">are often underdeveloped compared to their physical training needs. The cultural expectation to remain stoic and unyielding in the face of disaster can lead to suppressed trauma, making it imperative that future reforms include robust psychological care programs alongside equipment upgrades.</w:t>
      </w:r>
      <w:r>
        <w:t xml:space="preserve"> </w:t>
      </w:r>
      <w:r>
        <w:t xml:space="preserve">Moreover, there is a critical gender perspective that emerges when reflecting on the role of the</w:t>
      </w:r>
      <w:r>
        <w:t xml:space="preserve"> </w:t>
      </w:r>
      <w:r>
        <w:t xml:space="preserve">Firefighter</w:t>
      </w:r>
      <w:r>
        <w:t xml:space="preserve"> </w:t>
      </w:r>
      <w:r>
        <w:t xml:space="preserve">in</w:t>
      </w:r>
      <w:r>
        <w:t xml:space="preserve"> </w:t>
      </w:r>
      <w:r>
        <w:t xml:space="preserve">Bangladesh Dhaka</w:t>
      </w:r>
      <w:r>
        <w:t xml:space="preserve">. Historically, this profession has been overwhelmingly male-dominated, mirroring broader societal norms regarding physical strength and danger. However, as awareness grows regarding the inclusive nature of disaster management, women are increasingly stepping into supportive roles within fire departments in</w:t>
      </w:r>
      <w:r>
        <w:t xml:space="preserve"> </w:t>
      </w:r>
      <w:r>
        <w:t xml:space="preserve">Bangladesh Dhaka</w:t>
      </w:r>
      <w:r>
        <w:t xml:space="preserve">, including dispatching, medical assistance on-site, and public education campaigns. This shift is significant because it changes the perception of safety and rescue for female victims. A reflection on this evolution reveals that the definition of bravery is expanding. It is no longer just about carrying heavy hoses; it is about creating a more inclusive emergency response system that serves all demographics effectively in</w:t>
      </w:r>
      <w:r>
        <w:t xml:space="preserve"> </w:t>
      </w:r>
      <w:r>
        <w:t xml:space="preserve">Bangladesh Dhaka</w:t>
      </w:r>
      <w:r>
        <w:t xml:space="preserve">.</w:t>
      </w:r>
      <w:r>
        <w:t xml:space="preserve"> </w:t>
      </w:r>
      <w:r>
        <w:t xml:space="preserve">Finally, we must address the systemic challenges facing fire services in</w:t>
      </w:r>
      <w:r>
        <w:t xml:space="preserve"> </w:t>
      </w:r>
      <w:r>
        <w:t xml:space="preserve">Bangladesh Dhaka</w:t>
      </w:r>
      <w:r>
        <w:t xml:space="preserve">. Reflecting on the infrastructure, there is a glaring need for modernization. The reliance on outdated equipment and insufficient water supply networks means that even the most brave</w:t>
      </w:r>
      <w:r>
        <w:t xml:space="preserve"> </w:t>
      </w:r>
      <w:r>
        <w:t xml:space="preserve">Firefighter</w:t>
      </w:r>
      <w:r>
        <w:t xml:space="preserve"> </w:t>
      </w:r>
      <w:r>
        <w:t xml:space="preserve">is handicapped before they even leave the station. The construction boom in</w:t>
      </w:r>
      <w:r>
        <w:t xml:space="preserve"> </w:t>
      </w:r>
      <w:r>
        <w:t xml:space="preserve">Bangladesh Dhaka</w:t>
      </w:r>
      <w:r>
        <w:t xml:space="preserve"> </w:t>
      </w:r>
      <w:r>
        <w:t xml:space="preserve">has outpaced regulatory enforcement, leading to buildings without adequate fire exits or sprinkler systems. Thus, the firefighter’s job has shifted from prevention-focused responses to reactive crisis management. A true reflection on this issue leads us to a harsh conclusion: the heroism of individual</w:t>
      </w:r>
      <w:r>
        <w:t xml:space="preserve"> </w:t>
      </w:r>
      <w:r>
        <w:t xml:space="preserve">Firefighters</w:t>
      </w:r>
      <w:r>
        <w:t xml:space="preserve"> </w:t>
      </w:r>
      <w:r>
        <w:t xml:space="preserve">is being exploited by systemic negligence. We cannot expect individuals to compensate for state-level failures in urban planning and safety regulation.</w:t>
      </w:r>
      <w:r>
        <w:t xml:space="preserve"> </w:t>
      </w:r>
      <w:r>
        <w:t xml:space="preserve">In conclusion, reflecting on the</w:t>
      </w:r>
      <w:r>
        <w:t xml:space="preserve"> </w:t>
      </w:r>
      <w:r>
        <w:t xml:space="preserve">Firefighter</w:t>
      </w:r>
      <w:r>
        <w:t xml:space="preserve"> </w:t>
      </w:r>
      <w:r>
        <w:t xml:space="preserve">in</w:t>
      </w:r>
      <w:r>
        <w:t xml:space="preserve"> </w:t>
      </w:r>
      <w:r>
        <w:t xml:space="preserve">Bangladesh Dhaka</w:t>
      </w:r>
      <w:r>
        <w:t xml:space="preserve"> </w:t>
      </w:r>
      <w:r>
        <w:t xml:space="preserve">reveals a complex tapestry of courage, frustration, hope, and urgent necessity. These individuals are the frontline defenders of a city that is constantly reinventing itself under extreme pressure. Their work highlights the disparities between rapid economic growth and public safety infrastructure. To honor them is not merely to applaud their bravery but to demand a holistic approach that includes better equipment, stricter building codes, mental health support, and community education. The story of the</w:t>
      </w:r>
      <w:r>
        <w:t xml:space="preserve"> </w:t>
      </w:r>
      <w:r>
        <w:t xml:space="preserve">Firefighter</w:t>
      </w:r>
      <w:r>
        <w:t xml:space="preserve"> </w:t>
      </w:r>
      <w:r>
        <w:t xml:space="preserve">in</w:t>
      </w:r>
      <w:r>
        <w:t xml:space="preserve"> </w:t>
      </w:r>
      <w:r>
        <w:t xml:space="preserve">Bangladesh Dhaka</w:t>
      </w:r>
      <w:r>
        <w:t xml:space="preserve"> </w:t>
      </w:r>
      <w:r>
        <w:t xml:space="preserve">is ultimately a story about the resilience of the city itself. By strengthening the hands that hold the hoses and training those who command them, we invest in a safer, more sustainable future for all citizens of this dynamic metropolis. The fire will always be there; it is our duty to ensure that those who fight it are equipped not only with courage but with every resource available to bring peace back to the ashes.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file>