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Firefighter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Shanghai</w:t>
      </w:r>
    </w:p>
    <w:bookmarkStart w:id="26" w:name="X5a8b757d83115d41edb5267c40990cb45c549c5"/>
    <w:p>
      <w:pPr>
        <w:pStyle w:val="Heading1"/>
      </w:pPr>
      <w:r>
        <w:t xml:space="preserve">A Reflection on the Role and Reality of the Firefighter in China Shanghai</w:t>
      </w:r>
    </w:p>
    <w:p>
      <w:r>
        <w:pict>
          <v:rect style="width:0;height:1.5pt" o:hralign="center" o:hrstd="t" o:hr="t"/>
        </w:pic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Guardians of the Vertical City: A Reflection on Firefighting in China Shanghai</w:t>
      </w:r>
    </w:p>
    <w:bookmarkStart w:id="20" w:name="X4e6ba5dbfe5a432832564f26f932c889b554e31"/>
    <w:p>
      <w:pPr>
        <w:pStyle w:val="Heading2"/>
      </w:pPr>
      <w:r>
        <w:t xml:space="preserve">I. Introduction: The Unique Landscape of Emergency Response</w:t>
      </w:r>
    </w:p>
    <w:p>
      <w:pPr>
        <w:pStyle w:val="FirstParagraph"/>
      </w:pPr>
      <w:r>
        <w:t xml:space="preserve">In the annals of modern urban history, few cities embody the juxtaposition of rapid modernization and ancient tradition quite like China Shanghai. This metropolis, a global financial hub with a skyline that pierces the clouds and streets that pulse with centuries-old culture, presents a unique set of challenges for public safety. Among these challenges, the role of the firefighter stands as both a technical necessity and a symbol of civic resilience. To reflect on the firefighter in China Shanghai is to explore not just the mechanics of fire suppression, but also the sociocultural fabric that binds this profession to one of Asia's most dynamic cities. This reflection paper seeks to examine how identity, urban density, and technological advancement converge in the daily lives of those who serve as first responders in this specific geographic and cultural context.</w:t>
      </w:r>
    </w:p>
    <w:bookmarkEnd w:id="20"/>
    <w:bookmarkStart w:id="21" w:name="X45bf019d985223f13de2c03e0a0f40cba006cc3"/>
    <w:p>
      <w:pPr>
        <w:pStyle w:val="Heading2"/>
      </w:pPr>
      <w:r>
        <w:t xml:space="preserve">II. The Urban Canyon: Challenges Specific to Shanghai</w:t>
      </w:r>
    </w:p>
    <w:p>
      <w:pPr>
        <w:pStyle w:val="FirstParagraph"/>
      </w:pPr>
      <w:r>
        <w:t xml:space="preserve">The physical environment of China Shanghai dictates a specialized approach to firefighting that differs markedly from rural or low-density urban settings. As a megacity with one of the highest population densities in the world, every square meter is utilized, and verticality is not just an architectural choice but an economic imperative. The reflection on the firefighter here must acknowledge that they are often battling fires in "vertical forests"—high-rise residential complexes and commercial skyscrapers that define the Shanghai skyline. Unlike traditional ground-level structures where water can be easily directed or where evacuation routes are straightforward, high-rise firefighting requires complex logistics, pressurized water systems, and aerial support.</w:t>
      </w:r>
    </w:p>
    <w:p>
      <w:pPr>
        <w:pStyle w:val="BodyText"/>
      </w:pPr>
      <w:r>
        <w:t xml:space="preserve">Furthermore, the historic districts of China Shanghai, such as those in the former French Concession or areas near the Bund (Waitan), present a contrasting challenge. These narrow alleyways (longtangs) and densely packed historical buildings pose risks that differ from modern glass towers. The firefighter must be adept at navigating confined spaces while preserving heritage sites that are culturally invaluable to China Shanghai’s identity. This duality requires a versatile skill set: the strength to carry heavy equipment through cramped traditional structures and the technical precision required for high-tech industrial zones like Pudong.</w:t>
      </w:r>
    </w:p>
    <w:bookmarkEnd w:id="21"/>
    <w:bookmarkStart w:id="22" w:name="iii.-cultural-identity-and-social-trust"/>
    <w:p>
      <w:pPr>
        <w:pStyle w:val="Heading2"/>
      </w:pPr>
      <w:r>
        <w:t xml:space="preserve">III. Cultural Identity and Social Trust</w:t>
      </w:r>
    </w:p>
    <w:p>
      <w:pPr>
        <w:pStyle w:val="FirstParagraph"/>
      </w:pPr>
      <w:r>
        <w:t xml:space="preserve">In reflecting on the profession within this specific locale, one cannot ignore the cultural dimensions of trust and service inherent in China Shanghai. In Chinese society, public servants hold a position of significant respect, but they also bear the weight of high expectations. The firefighter is not merely a technician; they are seen as guardians of communal stability. During crises—whether natural disasters like typhoons that frequently impact the coast or urban emergencies—the response speed and efficacy of local fire departments directly influence public confidence.</w:t>
      </w:r>
    </w:p>
    <w:p>
      <w:pPr>
        <w:pStyle w:val="BodyText"/>
      </w:pPr>
      <w:r>
        <w:t xml:space="preserve">The concept of "collectivism" prevalent in Chinese culture amplifies this role. The firefighter in China Shanghai operates within a framework where individual sacrifice is often viewed through the lens of collective benefit. This cultural backdrop fosters a deep sense of duty among firefighters and, conversely, creates a strong societal expectation for their heroism and reliability. However, it also places immense psychological pressure on these individuals. Reflecting on this dynamic reveals that the job in China Shanghai is as much about maintaining social harmony and public trust as it is about extinguishing flames.</w:t>
      </w:r>
    </w:p>
    <w:bookmarkEnd w:id="22"/>
    <w:bookmarkStart w:id="23" w:name="iv.-technology-and-modernization"/>
    <w:p>
      <w:pPr>
        <w:pStyle w:val="Heading2"/>
      </w:pPr>
      <w:r>
        <w:t xml:space="preserve">IV. Technology and Modernization</w:t>
      </w:r>
    </w:p>
    <w:p>
      <w:pPr>
        <w:pStyle w:val="FirstParagraph"/>
      </w:pPr>
      <w:r>
        <w:t xml:space="preserve">China Shanghai is at the forefront of smart city initiatives, and this technological revolution permeates emergency services. The reflection on the modern firefighter must include their evolution from manual laborers to tech-savvy operators. In China Shanghai, fire stations are increasingly equipped with drone surveillance systems, AI-driven risk assessment tools, and IoT (Internet of Things) sensors connected to building management systems. These technologies allow for predictive policing and prevention strategies that were unimaginable a decade ago.</w:t>
      </w:r>
    </w:p>
    <w:p>
      <w:pPr>
        <w:pStyle w:val="BodyText"/>
      </w:pPr>
      <w:r>
        <w:t xml:space="preserve">For instance, smart elevators in high-rise buildings can automatically direct firefighters to the fire floor while sealing off other floors to prevent smoke spread. Drones provide real-time aerial views of industrial fires in the chemical zones near Hangzhou Bay. This integration of technology means that the contemporary firefighter in China Shanghai must be digitally literate, capable of interpreting data streams alongside managing physical hazards. It represents a shift from reactive firefighting to proactive risk management, aligning with Shanghai’s broader goals as a global innovation hub.</w:t>
      </w:r>
    </w:p>
    <w:bookmarkEnd w:id="23"/>
    <w:bookmarkStart w:id="24" w:name="v.-personal-and-professional-reflection"/>
    <w:p>
      <w:pPr>
        <w:pStyle w:val="Heading2"/>
      </w:pPr>
      <w:r>
        <w:t xml:space="preserve">V. Personal and Professional Reflection</w:t>
      </w:r>
    </w:p>
    <w:p>
      <w:pPr>
        <w:pStyle w:val="FirstParagraph"/>
      </w:pPr>
      <w:r>
        <w:t xml:space="preserve">To conclude this reflection on the firefighter in China Shanghai is to recognize the profound humanity within the uniform. Behind the advanced gear and digital interfaces are individuals who leave their families during festivals, who face life-threatening risks daily, and whose lives are defined by a commitment to service in one of the world's most demanding urban environments.</w:t>
      </w:r>
    </w:p>
    <w:p>
      <w:pPr>
        <w:pStyle w:val="BodyText"/>
      </w:pPr>
      <w:r>
        <w:t xml:space="preserve">The experience of observing or serving as a firefighter in this context is transformative. It requires resilience not only physical but emotional. The fast pace of life in China Shanghai, with its relentless economic energy, contrasts sharply with the sudden stillness and chaos of an emergency scene. Navigating this contrast requires mental fortitude. Moreover, there is a profound sense of privilege in being part of the community that keeps this city running safely.</w:t>
      </w:r>
    </w:p>
    <w:p>
      <w:pPr>
        <w:pStyle w:val="BodyText"/>
      </w:pPr>
      <w:r>
        <w:t xml:space="preserve">As we look to the future, the role of the firefighter will continue to evolve. Climate change may bring new weather-related disasters, and urban sprawl will test infrastructure limits. Yet, one thing remains constant: in China Shanghai, as in any great city, the firefighter is a cornerstone of societal trust. Their work is a testament to human courage and organizational competence.</w:t>
      </w:r>
    </w:p>
    <w:bookmarkEnd w:id="24"/>
    <w:bookmarkStart w:id="25" w:name="vi.-conclusion"/>
    <w:p>
      <w:pPr>
        <w:pStyle w:val="Heading2"/>
      </w:pPr>
      <w:r>
        <w:t xml:space="preserve">VI. Conclusion</w:t>
      </w:r>
    </w:p>
    <w:p>
      <w:pPr>
        <w:pStyle w:val="FirstParagraph"/>
      </w:pPr>
      <w:r>
        <w:t xml:space="preserve">In summary, the reflection on the firefighter within the specific context of China Shanghai reveals a complex interplay of geography, culture, technology, and personal sacrifice. They operate in a city that is both ancient and hyper-modern, facing challenges that are unique to its density and status. Whether battling fires in historic longtangs or coordinating high-tech responses in skyscrapers, their role is pivotal. They are not just extinguishing fires; they are upholding the safety and dignity of one of the world’s most vital cities. Understanding this profession requires looking beyond the act of firefighting to appreciate its deep roots in the social fabric of China Shanghai.</w:t>
      </w:r>
    </w:p>
    <w:p>
      <w:pPr>
        <w:pStyle w:val="BodyText"/>
      </w:pPr>
      <w:r>
        <w:rPr>
          <w:bCs/>
          <w:b/>
        </w:rPr>
        <w:t xml:space="preserve">Prepared by:</w:t>
      </w:r>
      <w:r>
        <w:br/>
      </w:r>
      <w:r>
        <w:t xml:space="preserve">[Your Name]</w:t>
      </w:r>
      <w:r>
        <w:br/>
      </w:r>
      <w:r>
        <w:t xml:space="preserve">[Your Position/Title]</w:t>
      </w:r>
      <w:r>
        <w:br/>
      </w:r>
      <w:r>
        <w:t xml:space="preserve">Shanghai, China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Firefighter in the Context of China Shanghai</dc:title>
  <dc:creator/>
  <cp:keywords/>
  <dcterms:created xsi:type="dcterms:W3CDTF">2026-07-29T18:33:05Z</dcterms:created>
  <dcterms:modified xsi:type="dcterms:W3CDTF">2026-07-29T18:33:05Z</dcterms:modified>
</cp:coreProperties>
</file>

<file path=docProps/custom.xml><?xml version="1.0" encoding="utf-8"?>
<Properties xmlns="http://schemas.openxmlformats.org/officeDocument/2006/custom-properties" xmlns:vt="http://schemas.openxmlformats.org/officeDocument/2006/docPropsVTypes"/>
</file>